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8A18E4" w14:textId="77777777" w:rsidR="00DC5320" w:rsidRDefault="00DC5320"/>
    <w:p w14:paraId="58E9CD73" w14:textId="77777777" w:rsidR="00202F83" w:rsidRDefault="00202F83"/>
    <w:p w14:paraId="64267C39" w14:textId="77777777" w:rsidR="00874C4A" w:rsidRDefault="00874C4A" w:rsidP="0020754F">
      <w:pPr>
        <w:spacing w:after="0" w:line="240" w:lineRule="auto"/>
        <w:jc w:val="center"/>
        <w:rPr>
          <w:rFonts w:cs="Arial"/>
          <w:b/>
          <w:color w:val="31849B" w:themeColor="accent5" w:themeShade="BF"/>
          <w:sz w:val="40"/>
          <w:szCs w:val="40"/>
          <w:lang w:eastAsia="en-GB"/>
        </w:rPr>
      </w:pPr>
    </w:p>
    <w:p w14:paraId="3284AE5D" w14:textId="632EFA8B" w:rsidR="00874C4A" w:rsidRDefault="00874C4A" w:rsidP="0020754F">
      <w:pPr>
        <w:spacing w:after="0" w:line="240" w:lineRule="auto"/>
        <w:jc w:val="center"/>
        <w:rPr>
          <w:rFonts w:cs="Arial"/>
          <w:b/>
          <w:color w:val="31849B" w:themeColor="accent5" w:themeShade="BF"/>
          <w:sz w:val="40"/>
          <w:szCs w:val="40"/>
          <w:lang w:eastAsia="en-GB"/>
        </w:rPr>
      </w:pPr>
      <w:r w:rsidRPr="00874C4A">
        <w:rPr>
          <w:rFonts w:cs="Arial"/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67456" behindDoc="0" locked="0" layoutInCell="1" allowOverlap="1" wp14:anchorId="43CA5038" wp14:editId="720E76CA">
            <wp:simplePos x="0" y="0"/>
            <wp:positionH relativeFrom="column">
              <wp:posOffset>-393700</wp:posOffset>
            </wp:positionH>
            <wp:positionV relativeFrom="paragraph">
              <wp:posOffset>320040</wp:posOffset>
            </wp:positionV>
            <wp:extent cx="9639935" cy="3016250"/>
            <wp:effectExtent l="57150" t="0" r="18415" b="0"/>
            <wp:wrapNone/>
            <wp:docPr id="23" name="Diagram 2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E7F738" w14:textId="05067123" w:rsidR="0020754F" w:rsidRPr="00874C4A" w:rsidRDefault="0020754F" w:rsidP="0020754F">
      <w:pPr>
        <w:spacing w:after="0" w:line="240" w:lineRule="auto"/>
        <w:jc w:val="center"/>
        <w:rPr>
          <w:rFonts w:cs="Arial"/>
          <w:b/>
          <w:color w:val="31849B" w:themeColor="accent5" w:themeShade="BF"/>
          <w:sz w:val="44"/>
          <w:szCs w:val="44"/>
          <w:lang w:eastAsia="en-GB"/>
        </w:rPr>
      </w:pPr>
      <w:r w:rsidRPr="00874C4A">
        <w:rPr>
          <w:rFonts w:cs="Arial"/>
          <w:b/>
          <w:color w:val="31849B" w:themeColor="accent5" w:themeShade="BF"/>
          <w:sz w:val="44"/>
          <w:szCs w:val="44"/>
          <w:lang w:eastAsia="en-GB"/>
        </w:rPr>
        <w:t>Mental Health advice for professionals working with children and young people in Heywood, Middleton and Rochdale (HMR)</w:t>
      </w:r>
    </w:p>
    <w:p w14:paraId="5C44A6B9" w14:textId="50BCDBBA" w:rsidR="00874C4A" w:rsidRDefault="00874C4A" w:rsidP="0020754F">
      <w:pPr>
        <w:spacing w:after="0" w:line="240" w:lineRule="auto"/>
        <w:jc w:val="center"/>
        <w:rPr>
          <w:rFonts w:cs="Arial"/>
          <w:b/>
          <w:color w:val="31849B" w:themeColor="accent5" w:themeShade="BF"/>
          <w:sz w:val="40"/>
          <w:szCs w:val="40"/>
          <w:lang w:eastAsia="en-GB"/>
        </w:rPr>
      </w:pPr>
    </w:p>
    <w:p w14:paraId="78464436" w14:textId="77777777" w:rsidR="00874C4A" w:rsidRPr="00833DDD" w:rsidRDefault="00874C4A" w:rsidP="0020754F">
      <w:pPr>
        <w:spacing w:after="0" w:line="240" w:lineRule="auto"/>
        <w:jc w:val="center"/>
        <w:rPr>
          <w:rFonts w:cs="Arial"/>
          <w:b/>
          <w:color w:val="31849B" w:themeColor="accent5" w:themeShade="BF"/>
          <w:sz w:val="40"/>
          <w:szCs w:val="40"/>
          <w:lang w:eastAsia="en-GB"/>
        </w:rPr>
      </w:pPr>
    </w:p>
    <w:p w14:paraId="3F03F85C" w14:textId="77777777" w:rsidR="0020754F" w:rsidRDefault="0020754F" w:rsidP="0020754F">
      <w:pPr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  <w:lang w:eastAsia="en-GB"/>
        </w:rPr>
      </w:pPr>
    </w:p>
    <w:p w14:paraId="165BB32C" w14:textId="77777777" w:rsidR="0020754F" w:rsidRDefault="0020754F" w:rsidP="0020754F">
      <w:pPr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  <w:lang w:eastAsia="en-GB"/>
        </w:rPr>
      </w:pPr>
    </w:p>
    <w:p w14:paraId="56F558FA" w14:textId="77777777" w:rsidR="0020754F" w:rsidRDefault="0020754F" w:rsidP="0020754F">
      <w:pPr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  <w:lang w:eastAsia="en-GB"/>
        </w:rPr>
      </w:pPr>
    </w:p>
    <w:p w14:paraId="1D635F4A" w14:textId="77777777" w:rsidR="0020754F" w:rsidRDefault="0020754F" w:rsidP="0020754F">
      <w:pPr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  <w:lang w:eastAsia="en-GB"/>
        </w:rPr>
      </w:pPr>
    </w:p>
    <w:p w14:paraId="084B6604" w14:textId="77777777" w:rsidR="0020754F" w:rsidRDefault="0020754F" w:rsidP="0020754F">
      <w:pPr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  <w:lang w:eastAsia="en-GB"/>
        </w:rPr>
      </w:pPr>
    </w:p>
    <w:p w14:paraId="4F95498B" w14:textId="77777777" w:rsidR="0020754F" w:rsidRDefault="0020754F" w:rsidP="0020754F">
      <w:pPr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  <w:lang w:eastAsia="en-GB"/>
        </w:rPr>
      </w:pPr>
    </w:p>
    <w:p w14:paraId="2D334C23" w14:textId="77777777" w:rsidR="0020754F" w:rsidRPr="001C286F" w:rsidRDefault="0020754F" w:rsidP="0020754F">
      <w:pPr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  <w:lang w:eastAsia="en-GB"/>
        </w:rPr>
      </w:pPr>
      <w:r w:rsidRPr="001C28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D3E824" wp14:editId="3C7D8DD0">
                <wp:simplePos x="0" y="0"/>
                <wp:positionH relativeFrom="column">
                  <wp:posOffset>6369050</wp:posOffset>
                </wp:positionH>
                <wp:positionV relativeFrom="paragraph">
                  <wp:posOffset>175895</wp:posOffset>
                </wp:positionV>
                <wp:extent cx="2587625" cy="1041400"/>
                <wp:effectExtent l="0" t="0" r="22225" b="25400"/>
                <wp:wrapNone/>
                <wp:docPr id="48" name="Flowchart: Alternate Process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7625" cy="1041400"/>
                        </a:xfrm>
                        <a:prstGeom prst="flowChartAlternate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01D0951" w14:textId="77777777" w:rsidR="0020754F" w:rsidRPr="00A96C85" w:rsidRDefault="0020754F" w:rsidP="0020754F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A96C85">
                              <w:rPr>
                                <w:b/>
                                <w:sz w:val="24"/>
                                <w:szCs w:val="24"/>
                              </w:rPr>
                              <w:t xml:space="preserve">Emergency concerns where young person </w:t>
                            </w:r>
                            <w:proofErr w:type="gramStart"/>
                            <w:r w:rsidRPr="00A96C85">
                              <w:rPr>
                                <w:b/>
                                <w:sz w:val="24"/>
                                <w:szCs w:val="24"/>
                              </w:rPr>
                              <w:t>is considered to be</w:t>
                            </w:r>
                            <w:proofErr w:type="gramEnd"/>
                            <w:r w:rsidRPr="00A96C85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at immediate and serious harm to themselves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or others</w:t>
                            </w:r>
                            <w:r w:rsidRPr="00A96C85">
                              <w:rPr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4FB33A7" w14:textId="77777777" w:rsidR="0020754F" w:rsidRDefault="0020754F" w:rsidP="0020754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D3E82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48" o:spid="_x0000_s1026" type="#_x0000_t176" style="position:absolute;left:0;text-align:left;margin-left:501.5pt;margin-top:13.85pt;width:203.75pt;height:8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" fillcolor="window" strokecolor="red" strokeweight="2pt">
                <v:textbox>
                  <w:txbxContent>
                    <w:p w14:paraId="301D0951" w14:textId="77777777" w:rsidR="0020754F" w:rsidRPr="00A96C85" w:rsidRDefault="0020754F" w:rsidP="0020754F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A96C85">
                        <w:rPr>
                          <w:b/>
                          <w:sz w:val="24"/>
                          <w:szCs w:val="24"/>
                        </w:rPr>
                        <w:t xml:space="preserve">Emergency concerns where young person </w:t>
                      </w:r>
                      <w:proofErr w:type="gramStart"/>
                      <w:r w:rsidRPr="00A96C85">
                        <w:rPr>
                          <w:b/>
                          <w:sz w:val="24"/>
                          <w:szCs w:val="24"/>
                        </w:rPr>
                        <w:t>is considered to be</w:t>
                      </w:r>
                      <w:proofErr w:type="gramEnd"/>
                      <w:r w:rsidRPr="00A96C85">
                        <w:rPr>
                          <w:b/>
                          <w:sz w:val="24"/>
                          <w:szCs w:val="24"/>
                        </w:rPr>
                        <w:t xml:space="preserve"> at immediate and serious harm to themselves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or others</w:t>
                      </w:r>
                      <w:r w:rsidRPr="00A96C85">
                        <w:rPr>
                          <w:b/>
                          <w:sz w:val="24"/>
                          <w:szCs w:val="24"/>
                        </w:rPr>
                        <w:t>.</w:t>
                      </w:r>
                    </w:p>
                    <w:p w14:paraId="64FB33A7" w14:textId="77777777" w:rsidR="0020754F" w:rsidRDefault="0020754F" w:rsidP="0020754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3FCB11C" w14:textId="77777777" w:rsidR="0020754F" w:rsidRPr="001C286F" w:rsidRDefault="0020754F" w:rsidP="0020754F">
      <w:pPr>
        <w:spacing w:after="0" w:line="240" w:lineRule="auto"/>
        <w:rPr>
          <w:rFonts w:ascii="Arial" w:hAnsi="Arial" w:cs="Arial"/>
          <w:sz w:val="24"/>
          <w:szCs w:val="24"/>
          <w:u w:val="single"/>
          <w:lang w:eastAsia="en-GB"/>
        </w:rPr>
      </w:pPr>
      <w:r w:rsidRPr="00F027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B62B25" wp14:editId="62A20853">
                <wp:simplePos x="0" y="0"/>
                <wp:positionH relativeFrom="column">
                  <wp:posOffset>-395605</wp:posOffset>
                </wp:positionH>
                <wp:positionV relativeFrom="paragraph">
                  <wp:posOffset>-1270</wp:posOffset>
                </wp:positionV>
                <wp:extent cx="3261360" cy="1108710"/>
                <wp:effectExtent l="0" t="0" r="15240" b="15240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1360" cy="1108710"/>
                        </a:xfrm>
                        <a:prstGeom prst="flowChartAlternate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2D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4211F95" w14:textId="77777777" w:rsidR="0020754F" w:rsidRPr="00F02750" w:rsidRDefault="0020754F" w:rsidP="0020754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02750">
                              <w:rPr>
                                <w:sz w:val="24"/>
                                <w:szCs w:val="24"/>
                              </w:rPr>
                              <w:t>Non-urgent concerns regarding a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young person’s mental health,</w:t>
                            </w:r>
                            <w:r w:rsidRPr="00F02750">
                              <w:rPr>
                                <w:sz w:val="24"/>
                                <w:szCs w:val="24"/>
                              </w:rPr>
                              <w:t xml:space="preserve"> risk and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/or</w:t>
                            </w:r>
                            <w:r w:rsidRPr="00F02750">
                              <w:rPr>
                                <w:sz w:val="24"/>
                                <w:szCs w:val="24"/>
                              </w:rPr>
                              <w:t xml:space="preserve"> emotional wellbeing.</w:t>
                            </w:r>
                          </w:p>
                          <w:p w14:paraId="65C58F63" w14:textId="77777777" w:rsidR="0020754F" w:rsidRDefault="0020754F" w:rsidP="0020754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62B25" id="Flowchart: Alternate Process 2" o:spid="_x0000_s1027" type="#_x0000_t176" style="position:absolute;margin-left:-31.15pt;margin-top:-.1pt;width:256.8pt;height:87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" fillcolor="window" strokecolor="#92d050" strokeweight="2pt">
                <v:textbox>
                  <w:txbxContent>
                    <w:p w14:paraId="64211F95" w14:textId="77777777" w:rsidR="0020754F" w:rsidRPr="00F02750" w:rsidRDefault="0020754F" w:rsidP="0020754F">
                      <w:pPr>
                        <w:rPr>
                          <w:sz w:val="24"/>
                          <w:szCs w:val="24"/>
                        </w:rPr>
                      </w:pPr>
                      <w:r w:rsidRPr="00F02750">
                        <w:rPr>
                          <w:sz w:val="24"/>
                          <w:szCs w:val="24"/>
                        </w:rPr>
                        <w:t>Non-urgent concerns regarding a</w:t>
                      </w:r>
                      <w:r>
                        <w:rPr>
                          <w:sz w:val="24"/>
                          <w:szCs w:val="24"/>
                        </w:rPr>
                        <w:t xml:space="preserve"> young person’s mental health,</w:t>
                      </w:r>
                      <w:r w:rsidRPr="00F02750">
                        <w:rPr>
                          <w:sz w:val="24"/>
                          <w:szCs w:val="24"/>
                        </w:rPr>
                        <w:t xml:space="preserve"> risk and</w:t>
                      </w:r>
                      <w:r>
                        <w:rPr>
                          <w:sz w:val="24"/>
                          <w:szCs w:val="24"/>
                        </w:rPr>
                        <w:t>/or</w:t>
                      </w:r>
                      <w:r w:rsidRPr="00F02750">
                        <w:rPr>
                          <w:sz w:val="24"/>
                          <w:szCs w:val="24"/>
                        </w:rPr>
                        <w:t xml:space="preserve"> emotional wellbeing.</w:t>
                      </w:r>
                    </w:p>
                    <w:p w14:paraId="65C58F63" w14:textId="77777777" w:rsidR="0020754F" w:rsidRDefault="0020754F" w:rsidP="0020754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027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2648D7" wp14:editId="40C56780">
                <wp:simplePos x="0" y="0"/>
                <wp:positionH relativeFrom="column">
                  <wp:posOffset>2952427</wp:posOffset>
                </wp:positionH>
                <wp:positionV relativeFrom="paragraph">
                  <wp:posOffset>-775</wp:posOffset>
                </wp:positionV>
                <wp:extent cx="3225165" cy="1084117"/>
                <wp:effectExtent l="0" t="0" r="13335" b="20955"/>
                <wp:wrapNone/>
                <wp:docPr id="45" name="Flowchart: Alternate Process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5165" cy="1084117"/>
                        </a:xfrm>
                        <a:prstGeom prst="flowChartAlternate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6F54735" w14:textId="77777777" w:rsidR="0020754F" w:rsidRPr="00F02750" w:rsidRDefault="0020754F" w:rsidP="0020754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02750">
                              <w:rPr>
                                <w:sz w:val="24"/>
                                <w:szCs w:val="24"/>
                              </w:rPr>
                              <w:t>Urgent concerns regarding a young person’s mental hea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lth and emotional wellbeing. The </w:t>
                            </w:r>
                            <w:r w:rsidRPr="00F02750">
                              <w:rPr>
                                <w:sz w:val="24"/>
                                <w:szCs w:val="24"/>
                              </w:rPr>
                              <w:t xml:space="preserve">young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person and those around them 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are able to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be kept safe</w:t>
                            </w:r>
                          </w:p>
                          <w:p w14:paraId="0AB962C5" w14:textId="77777777" w:rsidR="0020754F" w:rsidRDefault="0020754F" w:rsidP="0020754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2648D7" id="Flowchart: Alternate Process 45" o:spid="_x0000_s1028" type="#_x0000_t176" style="position:absolute;margin-left:232.45pt;margin-top:-.05pt;width:253.95pt;height:85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" fillcolor="window" strokecolor="#f79646" strokeweight="2pt">
                <v:textbox>
                  <w:txbxContent>
                    <w:p w14:paraId="06F54735" w14:textId="77777777" w:rsidR="0020754F" w:rsidRPr="00F02750" w:rsidRDefault="0020754F" w:rsidP="0020754F">
                      <w:pPr>
                        <w:rPr>
                          <w:sz w:val="24"/>
                          <w:szCs w:val="24"/>
                        </w:rPr>
                      </w:pPr>
                      <w:r w:rsidRPr="00F02750">
                        <w:rPr>
                          <w:sz w:val="24"/>
                          <w:szCs w:val="24"/>
                        </w:rPr>
                        <w:t>Urgent concerns regarding a young person’s mental hea</w:t>
                      </w:r>
                      <w:r>
                        <w:rPr>
                          <w:sz w:val="24"/>
                          <w:szCs w:val="24"/>
                        </w:rPr>
                        <w:t xml:space="preserve">lth and emotional wellbeing. The </w:t>
                      </w:r>
                      <w:r w:rsidRPr="00F02750">
                        <w:rPr>
                          <w:sz w:val="24"/>
                          <w:szCs w:val="24"/>
                        </w:rPr>
                        <w:t xml:space="preserve">young </w:t>
                      </w:r>
                      <w:r>
                        <w:rPr>
                          <w:sz w:val="24"/>
                          <w:szCs w:val="24"/>
                        </w:rPr>
                        <w:t xml:space="preserve">person and those around them 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>are able to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be kept safe</w:t>
                      </w:r>
                    </w:p>
                    <w:p w14:paraId="0AB962C5" w14:textId="77777777" w:rsidR="0020754F" w:rsidRDefault="0020754F" w:rsidP="0020754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0234335" w14:textId="77777777" w:rsidR="0020754F" w:rsidRPr="001C286F" w:rsidRDefault="0020754F" w:rsidP="0020754F">
      <w:pPr>
        <w:spacing w:after="0" w:line="240" w:lineRule="auto"/>
        <w:rPr>
          <w:rFonts w:ascii="Arial" w:hAnsi="Arial" w:cs="Arial"/>
          <w:sz w:val="24"/>
          <w:szCs w:val="24"/>
          <w:u w:val="single"/>
          <w:lang w:eastAsia="en-GB"/>
        </w:rPr>
      </w:pPr>
    </w:p>
    <w:p w14:paraId="53D61F65" w14:textId="77777777" w:rsidR="0020754F" w:rsidRPr="00F02750" w:rsidRDefault="0020754F" w:rsidP="0020754F">
      <w:pPr>
        <w:spacing w:after="0" w:line="240" w:lineRule="auto"/>
        <w:rPr>
          <w:rFonts w:ascii="Arial" w:hAnsi="Arial" w:cs="Arial"/>
          <w:u w:val="single"/>
          <w:lang w:eastAsia="en-GB"/>
        </w:rPr>
      </w:pPr>
    </w:p>
    <w:p w14:paraId="587F490C" w14:textId="77777777" w:rsidR="0020754F" w:rsidRPr="00F02750" w:rsidRDefault="0020754F" w:rsidP="0020754F">
      <w:pPr>
        <w:spacing w:after="0" w:line="240" w:lineRule="auto"/>
      </w:pPr>
    </w:p>
    <w:p w14:paraId="262225A8" w14:textId="77777777" w:rsidR="0020754F" w:rsidRPr="00F02750" w:rsidRDefault="0020754F" w:rsidP="0020754F">
      <w:r w:rsidRPr="00F027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207C07" wp14:editId="29431347">
                <wp:simplePos x="0" y="0"/>
                <wp:positionH relativeFrom="column">
                  <wp:posOffset>2012950</wp:posOffset>
                </wp:positionH>
                <wp:positionV relativeFrom="paragraph">
                  <wp:posOffset>5321300</wp:posOffset>
                </wp:positionV>
                <wp:extent cx="0" cy="0"/>
                <wp:effectExtent l="0" t="0" r="0" b="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A562F5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0" o:spid="_x0000_s1026" type="#_x0000_t32" style="position:absolute;margin-left:158.5pt;margin-top:419pt;width:0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" strokecolor="#4a7ebb">
                <v:stroke endarrow="open"/>
              </v:shape>
            </w:pict>
          </mc:Fallback>
        </mc:AlternateContent>
      </w:r>
      <w:r w:rsidRPr="00F027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4752A7" wp14:editId="043A8B91">
                <wp:simplePos x="0" y="0"/>
                <wp:positionH relativeFrom="column">
                  <wp:posOffset>-297180</wp:posOffset>
                </wp:positionH>
                <wp:positionV relativeFrom="paragraph">
                  <wp:posOffset>4888865</wp:posOffset>
                </wp:positionV>
                <wp:extent cx="0" cy="0"/>
                <wp:effectExtent l="7620" t="59690" r="20955" b="54610"/>
                <wp:wrapNone/>
                <wp:docPr id="42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12703C" id="Line 3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3.4pt,384.95pt" to="-23.4pt,38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">
                <v:stroke endarrow="block"/>
              </v:line>
            </w:pict>
          </mc:Fallback>
        </mc:AlternateContent>
      </w:r>
    </w:p>
    <w:p w14:paraId="070B5EC6" w14:textId="77777777" w:rsidR="0020754F" w:rsidRPr="00F02750" w:rsidRDefault="0020754F" w:rsidP="0020754F">
      <w:r w:rsidRPr="00F027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08E44F" wp14:editId="512B9219">
                <wp:simplePos x="0" y="0"/>
                <wp:positionH relativeFrom="column">
                  <wp:posOffset>-317715</wp:posOffset>
                </wp:positionH>
                <wp:positionV relativeFrom="paragraph">
                  <wp:posOffset>226770</wp:posOffset>
                </wp:positionV>
                <wp:extent cx="3152678" cy="1704814"/>
                <wp:effectExtent l="0" t="0" r="10160" b="10160"/>
                <wp:wrapNone/>
                <wp:docPr id="55" name="Flowchart: Alternate Process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678" cy="1704814"/>
                        </a:xfrm>
                        <a:prstGeom prst="flowChartAlternate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2D05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6D9C69D" w14:textId="77777777" w:rsidR="0020754F" w:rsidRDefault="0020754F" w:rsidP="0020754F">
                            <w:r w:rsidRPr="00A96C85">
                              <w:rPr>
                                <w:sz w:val="24"/>
                                <w:szCs w:val="24"/>
                              </w:rPr>
                              <w:t xml:space="preserve">Discuss in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a booked </w:t>
                            </w:r>
                            <w:r w:rsidRPr="00A96C85">
                              <w:rPr>
                                <w:sz w:val="24"/>
                                <w:szCs w:val="24"/>
                              </w:rPr>
                              <w:t xml:space="preserve">consultation with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CAMHS</w:t>
                            </w:r>
                            <w:r w:rsidRPr="00A96C8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locality </w:t>
                            </w:r>
                            <w:r w:rsidRPr="00A96C85">
                              <w:rPr>
                                <w:sz w:val="24"/>
                                <w:szCs w:val="24"/>
                              </w:rPr>
                              <w:t>practitioner.</w:t>
                            </w:r>
                            <w:r w:rsidRPr="00F02750">
                              <w:t xml:space="preserve"> </w:t>
                            </w:r>
                          </w:p>
                          <w:p w14:paraId="0BA54F2D" w14:textId="77777777" w:rsidR="0020754F" w:rsidRPr="000E4D8F" w:rsidRDefault="0020754F" w:rsidP="0020754F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Email </w:t>
                            </w:r>
                            <w:r w:rsidRPr="000E4D8F">
                              <w:rPr>
                                <w:rStyle w:val="Hyperlink"/>
                              </w:rPr>
                              <w:t>pcn-tr.camhsspoa@nhs.net</w:t>
                            </w:r>
                            <w:r>
                              <w:t xml:space="preserve"> to request a booked consultation.</w:t>
                            </w:r>
                            <w:r>
                              <w:br/>
                            </w:r>
                            <w:r w:rsidRPr="000E4D8F">
                              <w:rPr>
                                <w:b/>
                                <w:i/>
                              </w:rPr>
                              <w:t xml:space="preserve">Professionals </w:t>
                            </w:r>
                            <w:r w:rsidRPr="000E4D8F">
                              <w:rPr>
                                <w:b/>
                                <w:i/>
                                <w:u w:val="single"/>
                              </w:rPr>
                              <w:t>must</w:t>
                            </w:r>
                            <w:r w:rsidRPr="000E4D8F">
                              <w:rPr>
                                <w:b/>
                                <w:i/>
                              </w:rPr>
                              <w:t xml:space="preserve"> ensure they have consent to discuss the young person.</w:t>
                            </w:r>
                          </w:p>
                          <w:p w14:paraId="5FDB3887" w14:textId="77777777" w:rsidR="0020754F" w:rsidRDefault="0020754F" w:rsidP="0020754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08E44F" id="Flowchart: Alternate Process 55" o:spid="_x0000_s1029" type="#_x0000_t176" style="position:absolute;margin-left:-25pt;margin-top:17.85pt;width:248.25pt;height:13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" fillcolor="window" strokecolor="#92d050" strokeweight="2pt">
                <v:textbox>
                  <w:txbxContent>
                    <w:p w14:paraId="26D9C69D" w14:textId="77777777" w:rsidR="0020754F" w:rsidRDefault="0020754F" w:rsidP="0020754F">
                      <w:r w:rsidRPr="00A96C85">
                        <w:rPr>
                          <w:sz w:val="24"/>
                          <w:szCs w:val="24"/>
                        </w:rPr>
                        <w:t xml:space="preserve">Discuss in </w:t>
                      </w:r>
                      <w:r>
                        <w:rPr>
                          <w:sz w:val="24"/>
                          <w:szCs w:val="24"/>
                        </w:rPr>
                        <w:t xml:space="preserve">a booked </w:t>
                      </w:r>
                      <w:r w:rsidRPr="00A96C85">
                        <w:rPr>
                          <w:sz w:val="24"/>
                          <w:szCs w:val="24"/>
                        </w:rPr>
                        <w:t xml:space="preserve">consultation with </w:t>
                      </w:r>
                      <w:r>
                        <w:rPr>
                          <w:sz w:val="24"/>
                          <w:szCs w:val="24"/>
                        </w:rPr>
                        <w:t>CAMHS</w:t>
                      </w:r>
                      <w:r w:rsidRPr="00A96C85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locality </w:t>
                      </w:r>
                      <w:r w:rsidRPr="00A96C85">
                        <w:rPr>
                          <w:sz w:val="24"/>
                          <w:szCs w:val="24"/>
                        </w:rPr>
                        <w:t>practitioner.</w:t>
                      </w:r>
                      <w:r w:rsidRPr="00F02750">
                        <w:t xml:space="preserve"> </w:t>
                      </w:r>
                    </w:p>
                    <w:p w14:paraId="0BA54F2D" w14:textId="77777777" w:rsidR="0020754F" w:rsidRPr="000E4D8F" w:rsidRDefault="0020754F" w:rsidP="0020754F">
                      <w:pPr>
                        <w:rPr>
                          <w:b/>
                        </w:rPr>
                      </w:pPr>
                      <w:r>
                        <w:t xml:space="preserve">Email </w:t>
                      </w:r>
                      <w:r w:rsidRPr="000E4D8F">
                        <w:rPr>
                          <w:rStyle w:val="Hyperlink"/>
                        </w:rPr>
                        <w:t>pcn-tr.camhsspoa@nhs.net</w:t>
                      </w:r>
                      <w:r>
                        <w:t xml:space="preserve"> to request a booked consultation.</w:t>
                      </w:r>
                      <w:r>
                        <w:br/>
                      </w:r>
                      <w:r w:rsidRPr="000E4D8F">
                        <w:rPr>
                          <w:b/>
                          <w:i/>
                        </w:rPr>
                        <w:t xml:space="preserve">Professionals </w:t>
                      </w:r>
                      <w:r w:rsidRPr="000E4D8F">
                        <w:rPr>
                          <w:b/>
                          <w:i/>
                          <w:u w:val="single"/>
                        </w:rPr>
                        <w:t>must</w:t>
                      </w:r>
                      <w:r w:rsidRPr="000E4D8F">
                        <w:rPr>
                          <w:b/>
                          <w:i/>
                        </w:rPr>
                        <w:t xml:space="preserve"> ensure they have consent to discuss the young person.</w:t>
                      </w:r>
                    </w:p>
                    <w:p w14:paraId="5FDB3887" w14:textId="77777777" w:rsidR="0020754F" w:rsidRDefault="0020754F" w:rsidP="0020754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027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90BC66" wp14:editId="3E985D70">
                <wp:simplePos x="0" y="0"/>
                <wp:positionH relativeFrom="column">
                  <wp:posOffset>6322695</wp:posOffset>
                </wp:positionH>
                <wp:positionV relativeFrom="paragraph">
                  <wp:posOffset>226695</wp:posOffset>
                </wp:positionV>
                <wp:extent cx="2812415" cy="1750060"/>
                <wp:effectExtent l="0" t="0" r="26035" b="21590"/>
                <wp:wrapNone/>
                <wp:docPr id="49" name="Flowchart: Alternate Process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2415" cy="1750060"/>
                        </a:xfrm>
                        <a:prstGeom prst="flowChartAlternate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5D806C9" w14:textId="77777777" w:rsidR="0020754F" w:rsidRDefault="0020754F" w:rsidP="0020754F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Con</w:t>
                            </w:r>
                            <w:r w:rsidRPr="00A96C85">
                              <w:rPr>
                                <w:sz w:val="24"/>
                                <w:szCs w:val="24"/>
                              </w:rPr>
                              <w:t xml:space="preserve">tact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Heywood, Middleton &amp; Rochdale</w:t>
                            </w:r>
                            <w:r w:rsidRPr="00A96C8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SPOA </w:t>
                            </w:r>
                            <w:r w:rsidRPr="00A96C85">
                              <w:rPr>
                                <w:sz w:val="24"/>
                                <w:szCs w:val="24"/>
                              </w:rPr>
                              <w:t>Duty Worker on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0B89310D" w14:textId="77777777" w:rsidR="0020754F" w:rsidRPr="00A96C85" w:rsidRDefault="0020754F" w:rsidP="0020754F">
                            <w:pPr>
                              <w:spacing w:after="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A96C85">
                              <w:rPr>
                                <w:b/>
                                <w:sz w:val="24"/>
                                <w:szCs w:val="24"/>
                              </w:rPr>
                              <w:t xml:space="preserve">0161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856 4324</w:t>
                            </w:r>
                            <w:r w:rsidRPr="00A96C8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Monday-Friday </w:t>
                            </w:r>
                            <w:r w:rsidRPr="00A96C85">
                              <w:rPr>
                                <w:sz w:val="24"/>
                                <w:szCs w:val="24"/>
                              </w:rPr>
                              <w:t>9am-5pm.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Or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call 111 for advice out of hours. </w:t>
                            </w:r>
                            <w:r w:rsidRPr="00A96C85">
                              <w:rPr>
                                <w:b/>
                                <w:sz w:val="24"/>
                                <w:szCs w:val="24"/>
                              </w:rPr>
                              <w:t>If the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young person refuses to follow </w:t>
                            </w:r>
                            <w:proofErr w:type="gram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plan</w:t>
                            </w:r>
                            <w:proofErr w:type="gram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then consider </w:t>
                            </w:r>
                            <w:r w:rsidRPr="00A96C85">
                              <w:rPr>
                                <w:b/>
                                <w:sz w:val="24"/>
                                <w:szCs w:val="24"/>
                              </w:rPr>
                              <w:t>contact emergency services. - 999</w:t>
                            </w:r>
                          </w:p>
                          <w:p w14:paraId="292B8602" w14:textId="77777777" w:rsidR="0020754F" w:rsidRDefault="0020754F" w:rsidP="0020754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0BC66" id="Flowchart: Alternate Process 49" o:spid="_x0000_s1030" type="#_x0000_t176" style="position:absolute;margin-left:497.85pt;margin-top:17.85pt;width:221.45pt;height:137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" fillcolor="window" strokecolor="red" strokeweight="2pt">
                <v:textbox>
                  <w:txbxContent>
                    <w:p w14:paraId="45D806C9" w14:textId="77777777" w:rsidR="0020754F" w:rsidRDefault="0020754F" w:rsidP="0020754F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Con</w:t>
                      </w:r>
                      <w:r w:rsidRPr="00A96C85">
                        <w:rPr>
                          <w:sz w:val="24"/>
                          <w:szCs w:val="24"/>
                        </w:rPr>
                        <w:t xml:space="preserve">tact </w:t>
                      </w:r>
                      <w:r>
                        <w:rPr>
                          <w:sz w:val="24"/>
                          <w:szCs w:val="24"/>
                        </w:rPr>
                        <w:t>Heywood, Middleton &amp; Rochdale</w:t>
                      </w:r>
                      <w:r w:rsidRPr="00A96C85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SPOA </w:t>
                      </w:r>
                      <w:r w:rsidRPr="00A96C85">
                        <w:rPr>
                          <w:sz w:val="24"/>
                          <w:szCs w:val="24"/>
                        </w:rPr>
                        <w:t>Duty Worker on</w:t>
                      </w:r>
                      <w:r>
                        <w:rPr>
                          <w:sz w:val="24"/>
                          <w:szCs w:val="24"/>
                        </w:rPr>
                        <w:t>:</w:t>
                      </w:r>
                    </w:p>
                    <w:p w14:paraId="0B89310D" w14:textId="77777777" w:rsidR="0020754F" w:rsidRPr="00A96C85" w:rsidRDefault="0020754F" w:rsidP="0020754F">
                      <w:pPr>
                        <w:spacing w:after="0"/>
                        <w:rPr>
                          <w:b/>
                          <w:sz w:val="24"/>
                          <w:szCs w:val="24"/>
                        </w:rPr>
                      </w:pPr>
                      <w:r w:rsidRPr="00A96C85">
                        <w:rPr>
                          <w:b/>
                          <w:sz w:val="24"/>
                          <w:szCs w:val="24"/>
                        </w:rPr>
                        <w:t xml:space="preserve">0161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856 4324</w:t>
                      </w:r>
                      <w:r w:rsidRPr="00A96C85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Monday-Friday </w:t>
                      </w:r>
                      <w:r w:rsidRPr="00A96C85">
                        <w:rPr>
                          <w:sz w:val="24"/>
                          <w:szCs w:val="24"/>
                        </w:rPr>
                        <w:t>9am-5pm.</w:t>
                      </w:r>
                      <w:r>
                        <w:rPr>
                          <w:sz w:val="24"/>
                          <w:szCs w:val="24"/>
                        </w:rPr>
                        <w:t xml:space="preserve">  Or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call 111 for advice out of hours. </w:t>
                      </w:r>
                      <w:r w:rsidRPr="00A96C85">
                        <w:rPr>
                          <w:b/>
                          <w:sz w:val="24"/>
                          <w:szCs w:val="24"/>
                        </w:rPr>
                        <w:t>If the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young person refuses to follow </w:t>
                      </w:r>
                      <w:proofErr w:type="gramStart"/>
                      <w:r>
                        <w:rPr>
                          <w:b/>
                          <w:sz w:val="24"/>
                          <w:szCs w:val="24"/>
                        </w:rPr>
                        <w:t>plan</w:t>
                      </w:r>
                      <w:proofErr w:type="gramEnd"/>
                      <w:r>
                        <w:rPr>
                          <w:b/>
                          <w:sz w:val="24"/>
                          <w:szCs w:val="24"/>
                        </w:rPr>
                        <w:t xml:space="preserve"> then consider </w:t>
                      </w:r>
                      <w:r w:rsidRPr="00A96C85">
                        <w:rPr>
                          <w:b/>
                          <w:sz w:val="24"/>
                          <w:szCs w:val="24"/>
                        </w:rPr>
                        <w:t>contact emergency services. - 999</w:t>
                      </w:r>
                    </w:p>
                    <w:p w14:paraId="292B8602" w14:textId="77777777" w:rsidR="0020754F" w:rsidRDefault="0020754F" w:rsidP="0020754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027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4556FE" wp14:editId="5D274F26">
                <wp:simplePos x="0" y="0"/>
                <wp:positionH relativeFrom="column">
                  <wp:posOffset>2952115</wp:posOffset>
                </wp:positionH>
                <wp:positionV relativeFrom="paragraph">
                  <wp:posOffset>226060</wp:posOffset>
                </wp:positionV>
                <wp:extent cx="3308350" cy="1750695"/>
                <wp:effectExtent l="0" t="0" r="25400" b="20955"/>
                <wp:wrapNone/>
                <wp:docPr id="60" name="Flowchart: Alternate Process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8350" cy="1750695"/>
                        </a:xfrm>
                        <a:prstGeom prst="flowChartAlternate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E157979" w14:textId="77777777" w:rsidR="0020754F" w:rsidRDefault="0020754F" w:rsidP="0020754F">
                            <w:pPr>
                              <w:spacing w:before="240"/>
                              <w:rPr>
                                <w:sz w:val="24"/>
                                <w:szCs w:val="24"/>
                              </w:rPr>
                            </w:pPr>
                            <w:r w:rsidRPr="00F34279">
                              <w:rPr>
                                <w:b/>
                                <w:sz w:val="24"/>
                                <w:szCs w:val="24"/>
                              </w:rPr>
                              <w:t>SPEAK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directly </w:t>
                            </w:r>
                            <w:r w:rsidRPr="00A96C85">
                              <w:rPr>
                                <w:sz w:val="24"/>
                                <w:szCs w:val="24"/>
                              </w:rPr>
                              <w:t>with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SPOA/Locality Practitioner. </w:t>
                            </w:r>
                            <w:r w:rsidRPr="00A96C8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8E1F67E" w14:textId="77777777" w:rsidR="0020754F" w:rsidRDefault="0020754F" w:rsidP="0020754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96C8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On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0161 856 4324</w:t>
                            </w:r>
                            <w:r w:rsidRPr="00A96C8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Monday-Friday 9am-5</w:t>
                            </w:r>
                            <w:r w:rsidRPr="00A96C85">
                              <w:rPr>
                                <w:sz w:val="24"/>
                                <w:szCs w:val="24"/>
                              </w:rPr>
                              <w:t>pm.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  <w:t>or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Pr="00253C74">
                              <w:rPr>
                                <w:b/>
                                <w:sz w:val="24"/>
                                <w:szCs w:val="24"/>
                              </w:rPr>
                              <w:t>111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out of hours.</w:t>
                            </w:r>
                          </w:p>
                          <w:p w14:paraId="7FBA09F3" w14:textId="77777777" w:rsidR="0020754F" w:rsidRDefault="0020754F" w:rsidP="0020754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556FE" id="Flowchart: Alternate Process 60" o:spid="_x0000_s1031" type="#_x0000_t176" style="position:absolute;margin-left:232.45pt;margin-top:17.8pt;width:260.5pt;height:137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" fillcolor="window" strokecolor="#f79646" strokeweight="2pt">
                <v:textbox>
                  <w:txbxContent>
                    <w:p w14:paraId="4E157979" w14:textId="77777777" w:rsidR="0020754F" w:rsidRDefault="0020754F" w:rsidP="0020754F">
                      <w:pPr>
                        <w:spacing w:before="240"/>
                        <w:rPr>
                          <w:sz w:val="24"/>
                          <w:szCs w:val="24"/>
                        </w:rPr>
                      </w:pPr>
                      <w:r w:rsidRPr="00F34279">
                        <w:rPr>
                          <w:b/>
                          <w:sz w:val="24"/>
                          <w:szCs w:val="24"/>
                        </w:rPr>
                        <w:t>SPEAK</w:t>
                      </w:r>
                      <w:r>
                        <w:rPr>
                          <w:sz w:val="24"/>
                          <w:szCs w:val="24"/>
                        </w:rPr>
                        <w:t xml:space="preserve"> directly </w:t>
                      </w:r>
                      <w:r w:rsidRPr="00A96C85">
                        <w:rPr>
                          <w:sz w:val="24"/>
                          <w:szCs w:val="24"/>
                        </w:rPr>
                        <w:t>with</w:t>
                      </w:r>
                      <w:r>
                        <w:rPr>
                          <w:sz w:val="24"/>
                          <w:szCs w:val="24"/>
                        </w:rPr>
                        <w:t xml:space="preserve"> SPOA/Locality Practitioner. </w:t>
                      </w:r>
                      <w:r w:rsidRPr="00A96C85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28E1F67E" w14:textId="77777777" w:rsidR="0020754F" w:rsidRDefault="0020754F" w:rsidP="0020754F">
                      <w:pPr>
                        <w:rPr>
                          <w:sz w:val="24"/>
                          <w:szCs w:val="24"/>
                        </w:rPr>
                      </w:pPr>
                      <w:r w:rsidRPr="00A96C85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On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0161 856 4324</w:t>
                      </w:r>
                      <w:r w:rsidRPr="00A96C85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Monday-Friday 9am-5</w:t>
                      </w:r>
                      <w:r w:rsidRPr="00A96C85">
                        <w:rPr>
                          <w:sz w:val="24"/>
                          <w:szCs w:val="24"/>
                        </w:rPr>
                        <w:t>pm.</w:t>
                      </w:r>
                      <w:r>
                        <w:rPr>
                          <w:sz w:val="24"/>
                          <w:szCs w:val="24"/>
                        </w:rPr>
                        <w:br/>
                        <w:t>or</w:t>
                      </w:r>
                      <w:r>
                        <w:rPr>
                          <w:sz w:val="24"/>
                          <w:szCs w:val="24"/>
                        </w:rPr>
                        <w:br/>
                      </w:r>
                      <w:r w:rsidRPr="00253C74">
                        <w:rPr>
                          <w:b/>
                          <w:sz w:val="24"/>
                          <w:szCs w:val="24"/>
                        </w:rPr>
                        <w:t>111</w:t>
                      </w:r>
                      <w:r>
                        <w:rPr>
                          <w:sz w:val="24"/>
                          <w:szCs w:val="24"/>
                        </w:rPr>
                        <w:t xml:space="preserve"> out of hours.</w:t>
                      </w:r>
                    </w:p>
                    <w:p w14:paraId="7FBA09F3" w14:textId="77777777" w:rsidR="0020754F" w:rsidRDefault="0020754F" w:rsidP="0020754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A3F8302" w14:textId="77777777" w:rsidR="0020754F" w:rsidRPr="00F02750" w:rsidRDefault="0020754F" w:rsidP="0020754F"/>
    <w:p w14:paraId="5191BC97" w14:textId="77777777" w:rsidR="0020754F" w:rsidRPr="00F02750" w:rsidRDefault="0020754F" w:rsidP="0020754F"/>
    <w:p w14:paraId="5EFCD707" w14:textId="77777777" w:rsidR="0020754F" w:rsidRPr="00F02750" w:rsidRDefault="0020754F" w:rsidP="0020754F"/>
    <w:p w14:paraId="24D21025" w14:textId="77777777" w:rsidR="0020754F" w:rsidRPr="00F02750" w:rsidRDefault="0020754F" w:rsidP="0020754F"/>
    <w:p w14:paraId="29C224CC" w14:textId="77777777" w:rsidR="0020754F" w:rsidRDefault="0020754F" w:rsidP="0020754F"/>
    <w:p w14:paraId="180A7948" w14:textId="77777777" w:rsidR="0020754F" w:rsidRDefault="0020754F" w:rsidP="0020754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144ED4" wp14:editId="4E20F5AE">
                <wp:simplePos x="0" y="0"/>
                <wp:positionH relativeFrom="column">
                  <wp:posOffset>6261100</wp:posOffset>
                </wp:positionH>
                <wp:positionV relativeFrom="paragraph">
                  <wp:posOffset>163195</wp:posOffset>
                </wp:positionV>
                <wp:extent cx="3044190" cy="1355725"/>
                <wp:effectExtent l="19050" t="19050" r="22860" b="1587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4190" cy="1355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821F12" w14:textId="77777777" w:rsidR="0020754F" w:rsidRPr="000015FA" w:rsidRDefault="0020754F" w:rsidP="0020754F">
                            <w:pPr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0015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Examples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(not exhaustive)</w:t>
                            </w:r>
                            <w:r w:rsidRPr="000015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br/>
                            </w:r>
                            <w:r w:rsidRPr="000015F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-Concerns for immediate safety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</w:rPr>
                              <w:br/>
                              <w:t xml:space="preserve">- </w:t>
                            </w:r>
                            <w:r w:rsidRPr="000015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Thoughts and plans of suicide. Intent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is </w:t>
                            </w:r>
                            <w:r w:rsidRPr="000015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evident or guarded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responses present with questions of</w:t>
                            </w:r>
                            <w:r w:rsidRPr="000015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plans and intent.</w:t>
                            </w:r>
                            <w:r w:rsidRPr="000015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</w:r>
                            <w:r w:rsidRPr="000015F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-Severe self-harmi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ng and/or changes in mental state that could cause harm to self or others.</w:t>
                            </w:r>
                          </w:p>
                          <w:p w14:paraId="7FEEC928" w14:textId="77777777" w:rsidR="0020754F" w:rsidRDefault="0020754F" w:rsidP="002075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144ED4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32" type="#_x0000_t202" style="position:absolute;margin-left:493pt;margin-top:12.85pt;width:239.7pt;height:106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" strokecolor="red" strokeweight="2.25pt">
                <v:stroke dashstyle="1 1"/>
                <v:textbox>
                  <w:txbxContent>
                    <w:p w14:paraId="29821F12" w14:textId="77777777" w:rsidR="0020754F" w:rsidRPr="000015FA" w:rsidRDefault="0020754F" w:rsidP="0020754F">
                      <w:pPr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</w:pPr>
                      <w:r w:rsidRPr="000015FA">
                        <w:rPr>
                          <w:rFonts w:ascii="Arial" w:hAnsi="Arial" w:cs="Arial"/>
                          <w:color w:val="000000" w:themeColor="text1"/>
                        </w:rPr>
                        <w:t>Examples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 (not exhaustive)</w:t>
                      </w:r>
                      <w:r w:rsidRPr="000015FA">
                        <w:rPr>
                          <w:rFonts w:ascii="Arial" w:hAnsi="Arial" w:cs="Arial"/>
                          <w:color w:val="000000" w:themeColor="text1"/>
                        </w:rPr>
                        <w:t>: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br/>
                      </w:r>
                      <w:r w:rsidRPr="000015F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-Concerns for immediate safety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.</w:t>
                      </w:r>
                      <w:r>
                        <w:rPr>
                          <w:rFonts w:ascii="Arial" w:hAnsi="Arial" w:cs="Arial"/>
                        </w:rPr>
                        <w:br/>
                        <w:t xml:space="preserve">- </w:t>
                      </w:r>
                      <w:r w:rsidRPr="000015F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Thoughts and plans of suicide. Intent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is </w:t>
                      </w:r>
                      <w:r w:rsidRPr="000015F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evident or guarded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responses present with questions of</w:t>
                      </w:r>
                      <w:r w:rsidRPr="000015F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plans and intent.</w:t>
                      </w:r>
                      <w:r w:rsidRPr="000015FA"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</w:r>
                      <w:r w:rsidRPr="000015F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-Severe self-harmi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ng and/or changes in mental state that could cause harm to self or others.</w:t>
                      </w:r>
                    </w:p>
                    <w:p w14:paraId="7FEEC928" w14:textId="77777777" w:rsidR="0020754F" w:rsidRDefault="0020754F" w:rsidP="0020754F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7DE5CE" wp14:editId="35E6089F">
                <wp:simplePos x="0" y="0"/>
                <wp:positionH relativeFrom="column">
                  <wp:posOffset>2990850</wp:posOffset>
                </wp:positionH>
                <wp:positionV relativeFrom="paragraph">
                  <wp:posOffset>163195</wp:posOffset>
                </wp:positionV>
                <wp:extent cx="3113405" cy="1355725"/>
                <wp:effectExtent l="19050" t="19050" r="10795" b="1587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3405" cy="1355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FAA82E" w14:textId="77777777" w:rsidR="0020754F" w:rsidRPr="009A390E" w:rsidRDefault="0020754F" w:rsidP="0020754F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015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Examples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(not exhaustive)</w:t>
                            </w:r>
                            <w:r w:rsidRPr="000015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:</w:t>
                            </w:r>
                            <w:r w:rsidRPr="000015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br/>
                            </w:r>
                            <w:r w:rsidRPr="000015F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Suicidal thinking or significant self-harm</w:t>
                            </w:r>
                            <w:r w:rsidRPr="000015F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Please follow self-harm pathway to gather more information regarding nature of suicidal thinking.</w:t>
                            </w:r>
                            <w:r w:rsidRPr="000015F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</w:r>
                            <w:r w:rsidRPr="009A390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Concerns that a mental health difficulty is causing a significant impact on the ability to carry out daily living activities</w:t>
                            </w:r>
                          </w:p>
                          <w:p w14:paraId="4F12EF89" w14:textId="77777777" w:rsidR="0020754F" w:rsidRDefault="0020754F" w:rsidP="002075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DE5CE" id="Text Box 4" o:spid="_x0000_s1033" type="#_x0000_t202" style="position:absolute;margin-left:235.5pt;margin-top:12.85pt;width:245.15pt;height:10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" strokecolor="#f79646 [3209]" strokeweight="2.25pt">
                <v:stroke dashstyle="1 1"/>
                <v:textbox>
                  <w:txbxContent>
                    <w:p w14:paraId="74FAA82E" w14:textId="77777777" w:rsidR="0020754F" w:rsidRPr="009A390E" w:rsidRDefault="0020754F" w:rsidP="0020754F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0015FA">
                        <w:rPr>
                          <w:rFonts w:ascii="Arial" w:hAnsi="Arial" w:cs="Arial"/>
                          <w:color w:val="000000" w:themeColor="text1"/>
                        </w:rPr>
                        <w:t>Examples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 (not exhaustive)</w:t>
                      </w:r>
                      <w:r w:rsidRPr="000015FA">
                        <w:rPr>
                          <w:rFonts w:ascii="Arial" w:hAnsi="Arial" w:cs="Arial"/>
                          <w:color w:val="000000" w:themeColor="text1"/>
                        </w:rPr>
                        <w:t>:</w:t>
                      </w:r>
                      <w:r w:rsidRPr="000015FA">
                        <w:rPr>
                          <w:rFonts w:ascii="Arial" w:hAnsi="Arial" w:cs="Arial"/>
                          <w:color w:val="000000" w:themeColor="text1"/>
                        </w:rPr>
                        <w:br/>
                      </w:r>
                      <w:r w:rsidRPr="000015F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Suicidal thinking or significant self-harm</w:t>
                      </w:r>
                      <w:r w:rsidRPr="000015F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Please follow self-harm pathway to gather more information regarding nature of suicidal thinking.</w:t>
                      </w:r>
                      <w:r w:rsidRPr="000015F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br/>
                      </w:r>
                      <w:r w:rsidRPr="009A390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Concerns that a mental health difficulty is causing a significant impact on the ability to carry out daily living activities</w:t>
                      </w:r>
                    </w:p>
                    <w:p w14:paraId="4F12EF89" w14:textId="77777777" w:rsidR="0020754F" w:rsidRDefault="0020754F" w:rsidP="0020754F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4E58E1B" wp14:editId="0589938E">
                <wp:simplePos x="0" y="0"/>
                <wp:positionH relativeFrom="column">
                  <wp:posOffset>-209550</wp:posOffset>
                </wp:positionH>
                <wp:positionV relativeFrom="paragraph">
                  <wp:posOffset>163195</wp:posOffset>
                </wp:positionV>
                <wp:extent cx="3044190" cy="1355725"/>
                <wp:effectExtent l="19050" t="19050" r="22860" b="1587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4190" cy="1355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D58C84" w14:textId="77777777" w:rsidR="0020754F" w:rsidRDefault="0020754F" w:rsidP="0020754F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015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Examples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(not exhaustive)</w:t>
                            </w:r>
                            <w:r w:rsidRPr="000015F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Evidence of low mood and/or anxiety, panic, worry</w:t>
                            </w:r>
                            <w:r w:rsidRPr="000015F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77C770D" w14:textId="77777777" w:rsidR="0020754F" w:rsidRPr="000015FA" w:rsidRDefault="0020754F" w:rsidP="0020754F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Low-moderate worries about emotional well-being of a child or feeling unsure about how best to support a child’s mental health</w:t>
                            </w:r>
                          </w:p>
                          <w:p w14:paraId="3CEFF20F" w14:textId="77777777" w:rsidR="0020754F" w:rsidRDefault="0020754F" w:rsidP="002075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58E1B" id="Text Box 16" o:spid="_x0000_s1034" type="#_x0000_t202" style="position:absolute;margin-left:-16.5pt;margin-top:12.85pt;width:239.7pt;height:106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" strokecolor="#00b050" strokeweight="2.25pt">
                <v:stroke dashstyle="1 1"/>
                <v:textbox>
                  <w:txbxContent>
                    <w:p w14:paraId="4CD58C84" w14:textId="77777777" w:rsidR="0020754F" w:rsidRDefault="0020754F" w:rsidP="0020754F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0015FA">
                        <w:rPr>
                          <w:rFonts w:ascii="Arial" w:hAnsi="Arial" w:cs="Arial"/>
                          <w:color w:val="000000" w:themeColor="text1"/>
                        </w:rPr>
                        <w:t>Examples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 (not exhaustive)</w:t>
                      </w:r>
                      <w:r w:rsidRPr="000015FA">
                        <w:rPr>
                          <w:rFonts w:ascii="Arial" w:hAnsi="Arial" w:cs="Arial"/>
                          <w:color w:val="000000" w:themeColor="text1"/>
                        </w:rPr>
                        <w:t>: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Evidence of low mood and/or anxiety, panic, worry</w:t>
                      </w:r>
                      <w:r w:rsidRPr="000015F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377C770D" w14:textId="77777777" w:rsidR="0020754F" w:rsidRPr="000015FA" w:rsidRDefault="0020754F" w:rsidP="0020754F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Low-moderate worries about emotional well-being of a child or feeling unsure about how best to support a child’s mental health</w:t>
                      </w:r>
                    </w:p>
                    <w:p w14:paraId="3CEFF20F" w14:textId="77777777" w:rsidR="0020754F" w:rsidRDefault="0020754F" w:rsidP="0020754F"/>
                  </w:txbxContent>
                </v:textbox>
              </v:shape>
            </w:pict>
          </mc:Fallback>
        </mc:AlternateContent>
      </w:r>
    </w:p>
    <w:p w14:paraId="64DB8A75" w14:textId="77777777" w:rsidR="0020754F" w:rsidRDefault="0020754F" w:rsidP="0020754F"/>
    <w:p w14:paraId="555B9966" w14:textId="77777777" w:rsidR="0020754F" w:rsidRPr="00F02750" w:rsidRDefault="0020754F" w:rsidP="0020754F"/>
    <w:p w14:paraId="3618B14D" w14:textId="77777777" w:rsidR="0020754F" w:rsidRPr="005809EC" w:rsidRDefault="0020754F" w:rsidP="0020754F">
      <w:pPr>
        <w:rPr>
          <w:b/>
          <w:color w:val="03B0DF"/>
          <w:sz w:val="28"/>
          <w:szCs w:val="28"/>
        </w:rPr>
      </w:pPr>
    </w:p>
    <w:p w14:paraId="6C56A93E" w14:textId="77777777" w:rsidR="0020754F" w:rsidRDefault="0020754F" w:rsidP="0020754F">
      <w:pPr>
        <w:autoSpaceDE w:val="0"/>
        <w:autoSpaceDN w:val="0"/>
        <w:adjustRightInd w:val="0"/>
        <w:rPr>
          <w:rFonts w:ascii="Arial" w:hAnsi="Arial" w:cs="Arial"/>
          <w:b/>
          <w:color w:val="01D1E1"/>
          <w:sz w:val="32"/>
          <w:szCs w:val="32"/>
        </w:rPr>
      </w:pPr>
      <w:r>
        <w:rPr>
          <w:rFonts w:ascii="Arial" w:hAnsi="Arial" w:cs="Arial"/>
          <w:b/>
          <w:color w:val="01D1E1"/>
          <w:sz w:val="32"/>
          <w:szCs w:val="32"/>
        </w:rPr>
        <w:br/>
      </w:r>
    </w:p>
    <w:p w14:paraId="27D221A7" w14:textId="77777777" w:rsidR="00874C4A" w:rsidRDefault="00874C4A" w:rsidP="0020754F">
      <w:pPr>
        <w:autoSpaceDE w:val="0"/>
        <w:autoSpaceDN w:val="0"/>
        <w:adjustRightInd w:val="0"/>
        <w:rPr>
          <w:rFonts w:ascii="Arial" w:hAnsi="Arial" w:cs="Arial"/>
          <w:b/>
          <w:color w:val="01D1E1"/>
          <w:sz w:val="32"/>
          <w:szCs w:val="32"/>
        </w:rPr>
      </w:pPr>
    </w:p>
    <w:p w14:paraId="53A79A4C" w14:textId="50BAC2DB" w:rsidR="0020754F" w:rsidRDefault="0020754F" w:rsidP="0020754F">
      <w:pPr>
        <w:autoSpaceDE w:val="0"/>
        <w:autoSpaceDN w:val="0"/>
        <w:adjustRightInd w:val="0"/>
        <w:rPr>
          <w:rFonts w:ascii="Arial" w:hAnsi="Arial" w:cs="Arial"/>
          <w:b/>
          <w:color w:val="01D1E1"/>
          <w:sz w:val="32"/>
          <w:szCs w:val="32"/>
        </w:rPr>
      </w:pPr>
      <w:r>
        <w:rPr>
          <w:rFonts w:ascii="Arial" w:hAnsi="Arial" w:cs="Arial"/>
          <w:b/>
          <w:color w:val="01D1E1"/>
          <w:sz w:val="32"/>
          <w:szCs w:val="32"/>
        </w:rPr>
        <w:t>Heywood, Middleton &amp; Rochdale Single Point of Access (SPOA) and the Locality Mental Health Practitioners (LMHP)</w:t>
      </w:r>
      <w:r w:rsidRPr="005809EC">
        <w:rPr>
          <w:rFonts w:ascii="Arial" w:hAnsi="Arial" w:cs="Arial"/>
          <w:b/>
          <w:color w:val="01D1E1"/>
          <w:sz w:val="32"/>
          <w:szCs w:val="32"/>
        </w:rPr>
        <w:t xml:space="preserve"> are pleased to offer </w:t>
      </w:r>
      <w:r>
        <w:rPr>
          <w:rFonts w:ascii="Arial" w:hAnsi="Arial" w:cs="Arial"/>
          <w:b/>
          <w:color w:val="01D1E1"/>
          <w:sz w:val="32"/>
          <w:szCs w:val="32"/>
        </w:rPr>
        <w:t xml:space="preserve">consultations </w:t>
      </w:r>
      <w:r w:rsidRPr="005809EC">
        <w:rPr>
          <w:rFonts w:ascii="Arial" w:hAnsi="Arial" w:cs="Arial"/>
          <w:b/>
          <w:color w:val="01D1E1"/>
          <w:sz w:val="32"/>
          <w:szCs w:val="32"/>
        </w:rPr>
        <w:t xml:space="preserve">Health Practitioner for consultations in the following areas of </w:t>
      </w:r>
      <w:r>
        <w:rPr>
          <w:rFonts w:ascii="Arial" w:hAnsi="Arial" w:cs="Arial"/>
          <w:b/>
          <w:color w:val="01D1E1"/>
          <w:sz w:val="32"/>
          <w:szCs w:val="32"/>
        </w:rPr>
        <w:t>Heywood, Middleton, Rochdale and Pennines</w:t>
      </w:r>
      <w:r w:rsidRPr="005809EC">
        <w:rPr>
          <w:rFonts w:ascii="Arial" w:hAnsi="Arial" w:cs="Arial"/>
          <w:b/>
          <w:color w:val="01D1E1"/>
          <w:sz w:val="32"/>
          <w:szCs w:val="32"/>
        </w:rPr>
        <w:t>.</w:t>
      </w:r>
    </w:p>
    <w:p w14:paraId="5FD7294D" w14:textId="77777777" w:rsidR="0020754F" w:rsidRPr="000E4D8F" w:rsidRDefault="0020754F" w:rsidP="0020754F">
      <w:pPr>
        <w:autoSpaceDE w:val="0"/>
        <w:autoSpaceDN w:val="0"/>
        <w:adjustRightInd w:val="0"/>
        <w:rPr>
          <w:rFonts w:ascii="Arial" w:hAnsi="Arial" w:cs="Arial"/>
          <w:b/>
          <w:color w:val="01D1E1"/>
          <w:sz w:val="32"/>
          <w:szCs w:val="32"/>
        </w:rPr>
      </w:pPr>
      <w:r w:rsidRPr="00316CF2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71552" behindDoc="1" locked="0" layoutInCell="1" allowOverlap="1" wp14:anchorId="09EE57BA" wp14:editId="17A82356">
            <wp:simplePos x="0" y="0"/>
            <wp:positionH relativeFrom="column">
              <wp:posOffset>4546600</wp:posOffset>
            </wp:positionH>
            <wp:positionV relativeFrom="paragraph">
              <wp:posOffset>497840</wp:posOffset>
            </wp:positionV>
            <wp:extent cx="4848860" cy="2962910"/>
            <wp:effectExtent l="0" t="0" r="8890" b="8890"/>
            <wp:wrapNone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860" cy="29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tblpY="1"/>
        <w:tblOverlap w:val="never"/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062"/>
      </w:tblGrid>
      <w:tr w:rsidR="0020754F" w:rsidRPr="00316CF2" w14:paraId="470FCA22" w14:textId="77777777" w:rsidTr="00057731">
        <w:trPr>
          <w:trHeight w:val="112"/>
        </w:trPr>
        <w:tc>
          <w:tcPr>
            <w:tcW w:w="7062" w:type="dxa"/>
          </w:tcPr>
          <w:p w14:paraId="5C586B0D" w14:textId="77777777" w:rsidR="0020754F" w:rsidRPr="00316CF2" w:rsidRDefault="0020754F" w:rsidP="00057731">
            <w:pPr>
              <w:rPr>
                <w:rFonts w:ascii="Arial" w:hAnsi="Arial" w:cs="Arial"/>
                <w:sz w:val="32"/>
                <w:szCs w:val="32"/>
              </w:rPr>
            </w:pPr>
            <w:r w:rsidRPr="00316CF2">
              <w:rPr>
                <w:rFonts w:ascii="Arial" w:hAnsi="Arial" w:cs="Arial"/>
                <w:b/>
                <w:color w:val="BE23EF"/>
                <w:sz w:val="32"/>
                <w:szCs w:val="32"/>
              </w:rPr>
              <w:br/>
            </w:r>
          </w:p>
        </w:tc>
      </w:tr>
    </w:tbl>
    <w:p w14:paraId="1C7BA0E7" w14:textId="77777777" w:rsidR="00234615" w:rsidRDefault="00234615" w:rsidP="00202F83">
      <w:pPr>
        <w:pStyle w:val="Mainheading"/>
        <w:rPr>
          <w:color w:val="FDB71A"/>
          <w:sz w:val="48"/>
          <w:szCs w:val="68"/>
        </w:rPr>
      </w:pPr>
    </w:p>
    <w:p w14:paraId="527203AA" w14:textId="77777777" w:rsidR="00953FF4" w:rsidRDefault="00953FF4"/>
    <w:sectPr w:rsidR="00953FF4" w:rsidSect="0020754F">
      <w:headerReference w:type="first" r:id="rId13"/>
      <w:pgSz w:w="16838" w:h="23811" w:code="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6A2BC6" w14:textId="77777777" w:rsidR="0010650D" w:rsidRDefault="0010650D" w:rsidP="00202F83">
      <w:pPr>
        <w:spacing w:after="0" w:line="240" w:lineRule="auto"/>
      </w:pPr>
      <w:r>
        <w:separator/>
      </w:r>
    </w:p>
  </w:endnote>
  <w:endnote w:type="continuationSeparator" w:id="0">
    <w:p w14:paraId="54C9CC8C" w14:textId="77777777" w:rsidR="0010650D" w:rsidRDefault="0010650D" w:rsidP="00202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891D41" w14:textId="77777777" w:rsidR="0010650D" w:rsidRDefault="0010650D" w:rsidP="00202F83">
      <w:pPr>
        <w:spacing w:after="0" w:line="240" w:lineRule="auto"/>
      </w:pPr>
      <w:r>
        <w:separator/>
      </w:r>
    </w:p>
  </w:footnote>
  <w:footnote w:type="continuationSeparator" w:id="0">
    <w:p w14:paraId="7520D930" w14:textId="77777777" w:rsidR="0010650D" w:rsidRDefault="0010650D" w:rsidP="00202F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939A70" w14:textId="77777777" w:rsidR="00234615" w:rsidRDefault="0099361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8DB15FE" wp14:editId="47E78604">
          <wp:simplePos x="914400" y="451262"/>
          <wp:positionH relativeFrom="column">
            <wp:align>center</wp:align>
          </wp:positionH>
          <wp:positionV relativeFrom="page">
            <wp:align>top</wp:align>
          </wp:positionV>
          <wp:extent cx="7542000" cy="10666800"/>
          <wp:effectExtent l="0" t="0" r="1905" b="127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4 CAMHS template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000" cy="106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3D52CF"/>
    <w:multiLevelType w:val="hybridMultilevel"/>
    <w:tmpl w:val="AEEADCAC"/>
    <w:lvl w:ilvl="0" w:tplc="867A6D58">
      <w:numFmt w:val="bullet"/>
      <w:lvlText w:val="•"/>
      <w:lvlJc w:val="left"/>
      <w:pPr>
        <w:ind w:left="1080" w:hanging="720"/>
      </w:pPr>
      <w:rPr>
        <w:rFonts w:ascii="Arial" w:hAnsi="Arial" w:hint="default"/>
        <w:color w:val="5696B3"/>
        <w:sz w:val="4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2417FF"/>
    <w:multiLevelType w:val="hybridMultilevel"/>
    <w:tmpl w:val="75A47BD0"/>
    <w:lvl w:ilvl="0" w:tplc="EAFA3B72">
      <w:numFmt w:val="bullet"/>
      <w:lvlText w:val="•"/>
      <w:lvlJc w:val="left"/>
      <w:pPr>
        <w:ind w:left="720" w:hanging="720"/>
      </w:pPr>
      <w:rPr>
        <w:rFonts w:ascii="Arial" w:hAnsi="Arial" w:hint="default"/>
        <w:color w:val="3D5567"/>
        <w:sz w:val="4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7F95E69"/>
    <w:multiLevelType w:val="hybridMultilevel"/>
    <w:tmpl w:val="68F63DC8"/>
    <w:lvl w:ilvl="0" w:tplc="D44847B2">
      <w:numFmt w:val="bullet"/>
      <w:pStyle w:val="Bullettedlist"/>
      <w:lvlText w:val="•"/>
      <w:lvlJc w:val="left"/>
      <w:pPr>
        <w:ind w:left="720" w:hanging="720"/>
      </w:pPr>
      <w:rPr>
        <w:rFonts w:ascii="Arial" w:hAnsi="Arial" w:hint="default"/>
        <w:color w:val="FDB71A"/>
        <w:sz w:val="4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F83"/>
    <w:rsid w:val="0005483F"/>
    <w:rsid w:val="001041C6"/>
    <w:rsid w:val="0010650D"/>
    <w:rsid w:val="00202F83"/>
    <w:rsid w:val="0020754F"/>
    <w:rsid w:val="00234615"/>
    <w:rsid w:val="00310733"/>
    <w:rsid w:val="00382C50"/>
    <w:rsid w:val="006B3780"/>
    <w:rsid w:val="00874C4A"/>
    <w:rsid w:val="00953FF4"/>
    <w:rsid w:val="00993618"/>
    <w:rsid w:val="009B5356"/>
    <w:rsid w:val="00C42D97"/>
    <w:rsid w:val="00DC5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440F14"/>
  <w15:docId w15:val="{E0B20159-3B32-4A6C-B4CA-A81E85F54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2F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2F83"/>
  </w:style>
  <w:style w:type="paragraph" w:styleId="Footer">
    <w:name w:val="footer"/>
    <w:basedOn w:val="Normal"/>
    <w:link w:val="FooterChar"/>
    <w:uiPriority w:val="99"/>
    <w:unhideWhenUsed/>
    <w:rsid w:val="00202F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2F83"/>
  </w:style>
  <w:style w:type="paragraph" w:styleId="BalloonText">
    <w:name w:val="Balloon Text"/>
    <w:basedOn w:val="Normal"/>
    <w:link w:val="BalloonTextChar"/>
    <w:uiPriority w:val="99"/>
    <w:semiHidden/>
    <w:unhideWhenUsed/>
    <w:rsid w:val="00202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F83"/>
    <w:rPr>
      <w:rFonts w:ascii="Tahoma" w:hAnsi="Tahoma" w:cs="Tahoma"/>
      <w:sz w:val="16"/>
      <w:szCs w:val="16"/>
    </w:rPr>
  </w:style>
  <w:style w:type="paragraph" w:customStyle="1" w:styleId="Mainheading">
    <w:name w:val="Main heading"/>
    <w:basedOn w:val="Normal"/>
    <w:link w:val="MainheadingChar"/>
    <w:qFormat/>
    <w:rsid w:val="00202F83"/>
    <w:pPr>
      <w:spacing w:after="120" w:line="240" w:lineRule="auto"/>
    </w:pPr>
    <w:rPr>
      <w:rFonts w:ascii="Arial" w:eastAsia="Times New Roman" w:hAnsi="Arial" w:cs="Arial"/>
      <w:b/>
      <w:color w:val="FFFFFF" w:themeColor="background1"/>
      <w:sz w:val="68"/>
      <w:szCs w:val="40"/>
      <w:lang w:eastAsia="en-GB"/>
    </w:rPr>
  </w:style>
  <w:style w:type="character" w:customStyle="1" w:styleId="MainheadingChar">
    <w:name w:val="Main heading Char"/>
    <w:basedOn w:val="DefaultParagraphFont"/>
    <w:link w:val="Mainheading"/>
    <w:rsid w:val="00202F83"/>
    <w:rPr>
      <w:rFonts w:ascii="Arial" w:eastAsia="Times New Roman" w:hAnsi="Arial" w:cs="Arial"/>
      <w:b/>
      <w:color w:val="FFFFFF" w:themeColor="background1"/>
      <w:sz w:val="68"/>
      <w:szCs w:val="40"/>
      <w:lang w:eastAsia="en-GB"/>
    </w:rPr>
  </w:style>
  <w:style w:type="paragraph" w:customStyle="1" w:styleId="Subheading">
    <w:name w:val="Subheading"/>
    <w:basedOn w:val="Normal"/>
    <w:link w:val="SubheadingChar"/>
    <w:qFormat/>
    <w:rsid w:val="0005483F"/>
    <w:pPr>
      <w:spacing w:after="120" w:line="240" w:lineRule="auto"/>
    </w:pPr>
    <w:rPr>
      <w:rFonts w:ascii="Arial" w:eastAsia="Times New Roman" w:hAnsi="Arial" w:cs="Arial"/>
      <w:b/>
      <w:color w:val="7F7F7F" w:themeColor="text1" w:themeTint="80"/>
      <w:sz w:val="40"/>
      <w:szCs w:val="28"/>
      <w:lang w:eastAsia="en-GB"/>
    </w:rPr>
  </w:style>
  <w:style w:type="character" w:customStyle="1" w:styleId="SubheadingChar">
    <w:name w:val="Subheading Char"/>
    <w:basedOn w:val="DefaultParagraphFont"/>
    <w:link w:val="Subheading"/>
    <w:rsid w:val="0005483F"/>
    <w:rPr>
      <w:rFonts w:ascii="Arial" w:eastAsia="Times New Roman" w:hAnsi="Arial" w:cs="Arial"/>
      <w:b/>
      <w:color w:val="7F7F7F" w:themeColor="text1" w:themeTint="80"/>
      <w:sz w:val="40"/>
      <w:szCs w:val="28"/>
      <w:lang w:eastAsia="en-GB"/>
    </w:rPr>
  </w:style>
  <w:style w:type="paragraph" w:customStyle="1" w:styleId="BodyText1">
    <w:name w:val="Body Text1"/>
    <w:basedOn w:val="Normal"/>
    <w:link w:val="BodytextChar"/>
    <w:qFormat/>
    <w:rsid w:val="0005483F"/>
    <w:pPr>
      <w:spacing w:after="0" w:line="240" w:lineRule="auto"/>
    </w:pPr>
    <w:rPr>
      <w:rFonts w:ascii="Arial" w:eastAsia="Times New Roman" w:hAnsi="Arial" w:cs="Arial"/>
      <w:sz w:val="36"/>
      <w:szCs w:val="24"/>
      <w:lang w:eastAsia="en-GB"/>
    </w:rPr>
  </w:style>
  <w:style w:type="character" w:customStyle="1" w:styleId="BodytextChar">
    <w:name w:val="Body text Char"/>
    <w:basedOn w:val="DefaultParagraphFont"/>
    <w:link w:val="BodyText1"/>
    <w:rsid w:val="0005483F"/>
    <w:rPr>
      <w:rFonts w:ascii="Arial" w:eastAsia="Times New Roman" w:hAnsi="Arial" w:cs="Arial"/>
      <w:sz w:val="36"/>
      <w:szCs w:val="24"/>
      <w:lang w:eastAsia="en-GB"/>
    </w:rPr>
  </w:style>
  <w:style w:type="paragraph" w:customStyle="1" w:styleId="Bullettedlist">
    <w:name w:val="Bulletted list"/>
    <w:basedOn w:val="BodyText1"/>
    <w:link w:val="BullettedlistChar"/>
    <w:qFormat/>
    <w:rsid w:val="0005483F"/>
    <w:pPr>
      <w:numPr>
        <w:numId w:val="3"/>
      </w:numPr>
      <w:tabs>
        <w:tab w:val="left" w:pos="567"/>
      </w:tabs>
    </w:pPr>
  </w:style>
  <w:style w:type="character" w:customStyle="1" w:styleId="BullettedlistChar">
    <w:name w:val="Bulletted list Char"/>
    <w:basedOn w:val="BodytextChar"/>
    <w:link w:val="Bullettedlist"/>
    <w:rsid w:val="0005483F"/>
    <w:rPr>
      <w:rFonts w:ascii="Arial" w:eastAsia="Times New Roman" w:hAnsi="Arial" w:cs="Arial"/>
      <w:sz w:val="36"/>
      <w:szCs w:val="24"/>
      <w:lang w:eastAsia="en-GB"/>
    </w:rPr>
  </w:style>
  <w:style w:type="paragraph" w:customStyle="1" w:styleId="Introparagraph">
    <w:name w:val="Intro paragraph"/>
    <w:basedOn w:val="Mainheading"/>
    <w:link w:val="IntroparagraphChar"/>
    <w:qFormat/>
    <w:rsid w:val="0005483F"/>
    <w:pPr>
      <w:spacing w:before="360"/>
    </w:pPr>
    <w:rPr>
      <w:noProof/>
      <w:color w:val="5696B3"/>
      <w:sz w:val="36"/>
    </w:rPr>
  </w:style>
  <w:style w:type="character" w:customStyle="1" w:styleId="IntroparagraphChar">
    <w:name w:val="Intro paragraph Char"/>
    <w:basedOn w:val="MainheadingChar"/>
    <w:link w:val="Introparagraph"/>
    <w:rsid w:val="0005483F"/>
    <w:rPr>
      <w:rFonts w:ascii="Arial" w:eastAsia="Times New Roman" w:hAnsi="Arial" w:cs="Arial"/>
      <w:b/>
      <w:noProof/>
      <w:color w:val="5696B3"/>
      <w:sz w:val="36"/>
      <w:szCs w:val="40"/>
      <w:lang w:eastAsia="en-GB"/>
    </w:rPr>
  </w:style>
  <w:style w:type="character" w:styleId="Hyperlink">
    <w:name w:val="Hyperlink"/>
    <w:basedOn w:val="DefaultParagraphFont"/>
    <w:uiPriority w:val="99"/>
    <w:unhideWhenUsed/>
    <w:rsid w:val="002075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AB79733-03DB-40AB-BEDC-47117334F17F}" type="doc">
      <dgm:prSet loTypeId="urn:microsoft.com/office/officeart/2005/8/layout/chevron1" loCatId="process" qsTypeId="urn:microsoft.com/office/officeart/2005/8/quickstyle/3d4" qsCatId="3D" csTypeId="urn:microsoft.com/office/officeart/2005/8/colors/accent3_2" csCatId="accent3" phldr="1"/>
      <dgm:spPr/>
    </dgm:pt>
    <dgm:pt modelId="{02DF8AFB-3238-40BC-8DA9-1F138EE6699D}">
      <dgm:prSet phldrT="[Text]" custT="1"/>
      <dgm:spPr>
        <a:solidFill>
          <a:srgbClr val="92D050"/>
        </a:solidFill>
      </dgm:spPr>
      <dgm:t>
        <a:bodyPr/>
        <a:lstStyle/>
        <a:p>
          <a:r>
            <a:rPr lang="en-GB" sz="2000" b="1" i="1"/>
            <a:t>Advice</a:t>
          </a:r>
        </a:p>
      </dgm:t>
    </dgm:pt>
    <dgm:pt modelId="{A9849460-64A6-4A2C-BB87-99D68DCBAA08}" type="parTrans" cxnId="{6D180BCC-A333-4E5F-84DD-BC4B2F8A60DF}">
      <dgm:prSet/>
      <dgm:spPr/>
      <dgm:t>
        <a:bodyPr/>
        <a:lstStyle/>
        <a:p>
          <a:endParaRPr lang="en-GB"/>
        </a:p>
      </dgm:t>
    </dgm:pt>
    <dgm:pt modelId="{453BAF55-18EE-4685-AF9D-EA5279DC30D7}" type="sibTrans" cxnId="{6D180BCC-A333-4E5F-84DD-BC4B2F8A60DF}">
      <dgm:prSet/>
      <dgm:spPr/>
      <dgm:t>
        <a:bodyPr/>
        <a:lstStyle/>
        <a:p>
          <a:endParaRPr lang="en-GB"/>
        </a:p>
      </dgm:t>
    </dgm:pt>
    <dgm:pt modelId="{91E8F84F-E00A-4EF1-B3A7-36C59FAA01EC}">
      <dgm:prSet phldrT="[Text]" custT="1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en-GB" sz="2000" b="1" i="1"/>
            <a:t>Urgent advice</a:t>
          </a:r>
        </a:p>
      </dgm:t>
    </dgm:pt>
    <dgm:pt modelId="{7143B511-CE93-473F-9F10-6FFE3D92DF1B}" type="parTrans" cxnId="{5553A43D-A3C5-489E-ABEA-DAB89882CEAF}">
      <dgm:prSet/>
      <dgm:spPr/>
      <dgm:t>
        <a:bodyPr/>
        <a:lstStyle/>
        <a:p>
          <a:endParaRPr lang="en-GB"/>
        </a:p>
      </dgm:t>
    </dgm:pt>
    <dgm:pt modelId="{BC5E1F26-8801-47D3-BF8C-4D358656BBE6}" type="sibTrans" cxnId="{5553A43D-A3C5-489E-ABEA-DAB89882CEAF}">
      <dgm:prSet/>
      <dgm:spPr/>
      <dgm:t>
        <a:bodyPr/>
        <a:lstStyle/>
        <a:p>
          <a:endParaRPr lang="en-GB"/>
        </a:p>
      </dgm:t>
    </dgm:pt>
    <dgm:pt modelId="{F7E123E2-EAD1-4944-A992-F17578D3A8E3}">
      <dgm:prSet phldrT="[Text]" custT="1"/>
      <dgm:spPr>
        <a:solidFill>
          <a:srgbClr val="FF0000"/>
        </a:solidFill>
      </dgm:spPr>
      <dgm:t>
        <a:bodyPr/>
        <a:lstStyle/>
        <a:p>
          <a:r>
            <a:rPr lang="en-GB" sz="2000" b="1" i="1"/>
            <a:t>Emergency advice</a:t>
          </a:r>
        </a:p>
      </dgm:t>
    </dgm:pt>
    <dgm:pt modelId="{907F4E83-B759-440F-9B2A-5B3DEF42C15F}" type="parTrans" cxnId="{58CD2A69-2552-4701-9F1D-D8B7AE95BC6F}">
      <dgm:prSet/>
      <dgm:spPr/>
      <dgm:t>
        <a:bodyPr/>
        <a:lstStyle/>
        <a:p>
          <a:endParaRPr lang="en-GB"/>
        </a:p>
      </dgm:t>
    </dgm:pt>
    <dgm:pt modelId="{83342AEC-4E23-4C32-B5AC-A814DC27856C}" type="sibTrans" cxnId="{58CD2A69-2552-4701-9F1D-D8B7AE95BC6F}">
      <dgm:prSet/>
      <dgm:spPr/>
      <dgm:t>
        <a:bodyPr/>
        <a:lstStyle/>
        <a:p>
          <a:endParaRPr lang="en-GB"/>
        </a:p>
      </dgm:t>
    </dgm:pt>
    <dgm:pt modelId="{6E9DA456-0B39-4AAA-8F9F-6B9CFDA97E01}" type="pres">
      <dgm:prSet presAssocID="{9AB79733-03DB-40AB-BEDC-47117334F17F}" presName="Name0" presStyleCnt="0">
        <dgm:presLayoutVars>
          <dgm:dir/>
          <dgm:animLvl val="lvl"/>
          <dgm:resizeHandles val="exact"/>
        </dgm:presLayoutVars>
      </dgm:prSet>
      <dgm:spPr/>
    </dgm:pt>
    <dgm:pt modelId="{7DCBBA4C-0772-4484-970F-08A755B34ABB}" type="pres">
      <dgm:prSet presAssocID="{02DF8AFB-3238-40BC-8DA9-1F138EE6699D}" presName="parTxOnly" presStyleLbl="node1" presStyleIdx="0" presStyleCnt="3" custScaleY="77131" custLinFactNeighborX="-821" custLinFactNeighborY="1127">
        <dgm:presLayoutVars>
          <dgm:chMax val="0"/>
          <dgm:chPref val="0"/>
          <dgm:bulletEnabled val="1"/>
        </dgm:presLayoutVars>
      </dgm:prSet>
      <dgm:spPr/>
    </dgm:pt>
    <dgm:pt modelId="{FC3A37CE-8BAA-414E-A1FB-E6F627FFF3F6}" type="pres">
      <dgm:prSet presAssocID="{453BAF55-18EE-4685-AF9D-EA5279DC30D7}" presName="parTxOnlySpace" presStyleCnt="0"/>
      <dgm:spPr/>
    </dgm:pt>
    <dgm:pt modelId="{B6E384DF-E851-44DA-9D69-F02147AD2281}" type="pres">
      <dgm:prSet presAssocID="{91E8F84F-E00A-4EF1-B3A7-36C59FAA01EC}" presName="parTxOnly" presStyleLbl="node1" presStyleIdx="1" presStyleCnt="3" custScaleY="75046">
        <dgm:presLayoutVars>
          <dgm:chMax val="0"/>
          <dgm:chPref val="0"/>
          <dgm:bulletEnabled val="1"/>
        </dgm:presLayoutVars>
      </dgm:prSet>
      <dgm:spPr/>
    </dgm:pt>
    <dgm:pt modelId="{27A7FC9E-18C6-4042-9A1D-E121F0035252}" type="pres">
      <dgm:prSet presAssocID="{BC5E1F26-8801-47D3-BF8C-4D358656BBE6}" presName="parTxOnlySpace" presStyleCnt="0"/>
      <dgm:spPr/>
    </dgm:pt>
    <dgm:pt modelId="{5918E75F-4FE3-4E10-B02D-092BC812286A}" type="pres">
      <dgm:prSet presAssocID="{F7E123E2-EAD1-4944-A992-F17578D3A8E3}" presName="parTxOnly" presStyleLbl="node1" presStyleIdx="2" presStyleCnt="3" custScaleY="75046" custLinFactNeighborX="820">
        <dgm:presLayoutVars>
          <dgm:chMax val="0"/>
          <dgm:chPref val="0"/>
          <dgm:bulletEnabled val="1"/>
        </dgm:presLayoutVars>
      </dgm:prSet>
      <dgm:spPr/>
    </dgm:pt>
  </dgm:ptLst>
  <dgm:cxnLst>
    <dgm:cxn modelId="{D9B17401-6FBF-4888-9BCC-4861533E455E}" type="presOf" srcId="{91E8F84F-E00A-4EF1-B3A7-36C59FAA01EC}" destId="{B6E384DF-E851-44DA-9D69-F02147AD2281}" srcOrd="0" destOrd="0" presId="urn:microsoft.com/office/officeart/2005/8/layout/chevron1"/>
    <dgm:cxn modelId="{F194440C-5BEF-4D16-9140-D799E78DFE3C}" type="presOf" srcId="{9AB79733-03DB-40AB-BEDC-47117334F17F}" destId="{6E9DA456-0B39-4AAA-8F9F-6B9CFDA97E01}" srcOrd="0" destOrd="0" presId="urn:microsoft.com/office/officeart/2005/8/layout/chevron1"/>
    <dgm:cxn modelId="{5553A43D-A3C5-489E-ABEA-DAB89882CEAF}" srcId="{9AB79733-03DB-40AB-BEDC-47117334F17F}" destId="{91E8F84F-E00A-4EF1-B3A7-36C59FAA01EC}" srcOrd="1" destOrd="0" parTransId="{7143B511-CE93-473F-9F10-6FFE3D92DF1B}" sibTransId="{BC5E1F26-8801-47D3-BF8C-4D358656BBE6}"/>
    <dgm:cxn modelId="{3D493444-75C6-4193-BC72-A8116533B231}" type="presOf" srcId="{02DF8AFB-3238-40BC-8DA9-1F138EE6699D}" destId="{7DCBBA4C-0772-4484-970F-08A755B34ABB}" srcOrd="0" destOrd="0" presId="urn:microsoft.com/office/officeart/2005/8/layout/chevron1"/>
    <dgm:cxn modelId="{58CD2A69-2552-4701-9F1D-D8B7AE95BC6F}" srcId="{9AB79733-03DB-40AB-BEDC-47117334F17F}" destId="{F7E123E2-EAD1-4944-A992-F17578D3A8E3}" srcOrd="2" destOrd="0" parTransId="{907F4E83-B759-440F-9B2A-5B3DEF42C15F}" sibTransId="{83342AEC-4E23-4C32-B5AC-A814DC27856C}"/>
    <dgm:cxn modelId="{6D180BCC-A333-4E5F-84DD-BC4B2F8A60DF}" srcId="{9AB79733-03DB-40AB-BEDC-47117334F17F}" destId="{02DF8AFB-3238-40BC-8DA9-1F138EE6699D}" srcOrd="0" destOrd="0" parTransId="{A9849460-64A6-4A2C-BB87-99D68DCBAA08}" sibTransId="{453BAF55-18EE-4685-AF9D-EA5279DC30D7}"/>
    <dgm:cxn modelId="{E4B088E5-DFC1-485D-8D1F-2B4DCD034C79}" type="presOf" srcId="{F7E123E2-EAD1-4944-A992-F17578D3A8E3}" destId="{5918E75F-4FE3-4E10-B02D-092BC812286A}" srcOrd="0" destOrd="0" presId="urn:microsoft.com/office/officeart/2005/8/layout/chevron1"/>
    <dgm:cxn modelId="{1FE6CFCC-C3B0-4D97-9580-9AFD8F5C6DED}" type="presParOf" srcId="{6E9DA456-0B39-4AAA-8F9F-6B9CFDA97E01}" destId="{7DCBBA4C-0772-4484-970F-08A755B34ABB}" srcOrd="0" destOrd="0" presId="urn:microsoft.com/office/officeart/2005/8/layout/chevron1"/>
    <dgm:cxn modelId="{F7D9075F-8B0D-4418-90BA-75C321B8E44A}" type="presParOf" srcId="{6E9DA456-0B39-4AAA-8F9F-6B9CFDA97E01}" destId="{FC3A37CE-8BAA-414E-A1FB-E6F627FFF3F6}" srcOrd="1" destOrd="0" presId="urn:microsoft.com/office/officeart/2005/8/layout/chevron1"/>
    <dgm:cxn modelId="{14D027A0-B07D-4EFA-A6A6-19ED7F508FCF}" type="presParOf" srcId="{6E9DA456-0B39-4AAA-8F9F-6B9CFDA97E01}" destId="{B6E384DF-E851-44DA-9D69-F02147AD2281}" srcOrd="2" destOrd="0" presId="urn:microsoft.com/office/officeart/2005/8/layout/chevron1"/>
    <dgm:cxn modelId="{40EF8599-3D04-47CD-9617-854DBACD9E22}" type="presParOf" srcId="{6E9DA456-0B39-4AAA-8F9F-6B9CFDA97E01}" destId="{27A7FC9E-18C6-4042-9A1D-E121F0035252}" srcOrd="3" destOrd="0" presId="urn:microsoft.com/office/officeart/2005/8/layout/chevron1"/>
    <dgm:cxn modelId="{4ED3F986-3623-483E-9395-4CF649A9A2B5}" type="presParOf" srcId="{6E9DA456-0B39-4AAA-8F9F-6B9CFDA97E01}" destId="{5918E75F-4FE3-4E10-B02D-092BC812286A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DCBBA4C-0772-4484-970F-08A755B34ABB}">
      <dsp:nvSpPr>
        <dsp:cNvPr id="0" name=""/>
        <dsp:cNvSpPr/>
      </dsp:nvSpPr>
      <dsp:spPr>
        <a:xfrm>
          <a:off x="0" y="992848"/>
          <a:ext cx="3440816" cy="1061574"/>
        </a:xfrm>
        <a:prstGeom prst="chevron">
          <a:avLst/>
        </a:prstGeom>
        <a:solidFill>
          <a:srgbClr val="92D050"/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0010" tIns="26670" rIns="26670" bIns="2667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b="1" i="1" kern="1200"/>
            <a:t>Advice</a:t>
          </a:r>
        </a:p>
      </dsp:txBody>
      <dsp:txXfrm>
        <a:off x="530787" y="992848"/>
        <a:ext cx="2379242" cy="1061574"/>
      </dsp:txXfrm>
    </dsp:sp>
    <dsp:sp modelId="{B6E384DF-E851-44DA-9D69-F02147AD2281}">
      <dsp:nvSpPr>
        <dsp:cNvPr id="0" name=""/>
        <dsp:cNvSpPr/>
      </dsp:nvSpPr>
      <dsp:spPr>
        <a:xfrm>
          <a:off x="3099559" y="991685"/>
          <a:ext cx="3440816" cy="1032878"/>
        </a:xfrm>
        <a:prstGeom prst="chevron">
          <a:avLst/>
        </a:prstGeom>
        <a:solidFill>
          <a:schemeClr val="accent6">
            <a:lumMod val="7500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0010" tIns="26670" rIns="26670" bIns="2667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b="1" i="1" kern="1200"/>
            <a:t>Urgent advice</a:t>
          </a:r>
        </a:p>
      </dsp:txBody>
      <dsp:txXfrm>
        <a:off x="3615998" y="991685"/>
        <a:ext cx="2407938" cy="1032878"/>
      </dsp:txXfrm>
    </dsp:sp>
    <dsp:sp modelId="{5918E75F-4FE3-4E10-B02D-092BC812286A}">
      <dsp:nvSpPr>
        <dsp:cNvPr id="0" name=""/>
        <dsp:cNvSpPr/>
      </dsp:nvSpPr>
      <dsp:spPr>
        <a:xfrm>
          <a:off x="6199115" y="991685"/>
          <a:ext cx="3440816" cy="1032878"/>
        </a:xfrm>
        <a:prstGeom prst="chevron">
          <a:avLst/>
        </a:prstGeom>
        <a:solidFill>
          <a:srgbClr val="FF0000"/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0010" tIns="26670" rIns="26670" bIns="2667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b="1" i="1" kern="1200"/>
            <a:t>Emergency advice</a:t>
          </a:r>
        </a:p>
      </dsp:txBody>
      <dsp:txXfrm>
        <a:off x="6715554" y="991685"/>
        <a:ext cx="2407938" cy="103287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4">
  <dgm:title val=""/>
  <dgm:desc val=""/>
  <dgm:catLst>
    <dgm:cat type="3D" pri="11400"/>
  </dgm:catLst>
  <dgm:scene3d>
    <a:camera prst="orthographicFront"/>
    <a:lightRig rig="threePt" dir="t"/>
  </dgm:scene3d>
  <dgm:styleLbl name="node0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chilly" dir="t"/>
    </dgm:scene3d>
    <dgm:sp3d z="12700" extrusionH="12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ImgPlace1">
    <dgm:scene3d>
      <a:camera prst="orthographicFront"/>
      <a:lightRig rig="chilly" dir="t"/>
    </dgm:scene3d>
    <dgm:sp3d z="-257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chilly" dir="t"/>
    </dgm:scene3d>
    <dgm:sp3d z="-700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chilly" dir="t"/>
    </dgm:scene3d>
    <dgm:sp3d z="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chilly" dir="t"/>
    </dgm:scene3d>
    <dgm:sp3d z="-25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chilly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chilly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chilly" dir="t"/>
    </dgm:scene3d>
    <dgm:sp3d z="1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/>
      <a:lightRig rig="chilly" dir="t"/>
    </dgm:scene3d>
    <dgm:sp3d z="1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chilly" dir="t"/>
    </dgm:scene3d>
    <dgm:sp3d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chilly" dir="t"/>
    </dgm:scene3d>
    <dgm:sp3d prstMaterial="dkEdge">
      <a:bevelT w="1270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chilly" dir="t"/>
    </dgm:scene3d>
    <dgm:sp3d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chilly" dir="t"/>
    </dgm:scene3d>
    <dgm:sp3d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chilly" dir="t"/>
    </dgm:scene3d>
    <dgm:sp3d z="-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chilly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chilly" dir="t"/>
    </dgm:scene3d>
    <dgm:sp3d z="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Pennine Care NHS Fountation Trust</Company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Manning Lisa</dc:creator>
  <cp:lastModifiedBy>ONEILL, Jennifer (PENNINE CARE NHS FOUNDATION TRUST)</cp:lastModifiedBy>
  <cp:revision>3</cp:revision>
  <cp:lastPrinted>2021-12-14T11:23:00Z</cp:lastPrinted>
  <dcterms:created xsi:type="dcterms:W3CDTF">2021-12-14T11:15:00Z</dcterms:created>
  <dcterms:modified xsi:type="dcterms:W3CDTF">2021-12-14T11:24:00Z</dcterms:modified>
</cp:coreProperties>
</file>