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2263"/>
        <w:gridCol w:w="851"/>
        <w:gridCol w:w="1134"/>
        <w:gridCol w:w="8930"/>
        <w:gridCol w:w="2841"/>
      </w:tblGrid>
      <w:tr w:rsidR="00964AFC" w:rsidRPr="00006794" w:rsidTr="00A728D3">
        <w:trPr>
          <w:trHeight w:val="3818"/>
        </w:trPr>
        <w:tc>
          <w:tcPr>
            <w:tcW w:w="16019" w:type="dxa"/>
            <w:gridSpan w:val="5"/>
          </w:tcPr>
          <w:p w:rsidR="00453BBA" w:rsidRPr="00006794" w:rsidRDefault="00A8210F" w:rsidP="00453BB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>
                  <wp:simplePos x="0" y="0"/>
                  <wp:positionH relativeFrom="column">
                    <wp:posOffset>8599805</wp:posOffset>
                  </wp:positionH>
                  <wp:positionV relativeFrom="paragraph">
                    <wp:posOffset>134204</wp:posOffset>
                  </wp:positionV>
                  <wp:extent cx="545465" cy="614680"/>
                  <wp:effectExtent l="0" t="0" r="6985" b="0"/>
                  <wp:wrapTight wrapText="bothSides">
                    <wp:wrapPolygon edited="0">
                      <wp:start x="0" y="0"/>
                      <wp:lineTo x="0" y="20752"/>
                      <wp:lineTo x="21122" y="20752"/>
                      <wp:lineTo x="21122" y="0"/>
                      <wp:lineTo x="0" y="0"/>
                    </wp:wrapPolygon>
                  </wp:wrapTight>
                  <wp:docPr id="8" name="Picture 8" descr="If the World Were 100 People: Imagine the global population as 100 people: find out who they are and how they live in this powerful and thought-provoking, award-winning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f the World Were 100 People: Imagine the global population as 100 people: find out who they are and how they live in this powerful and thought-provoking, award-winning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465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5B98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1515767</wp:posOffset>
                      </wp:positionH>
                      <wp:positionV relativeFrom="paragraph">
                        <wp:posOffset>526</wp:posOffset>
                      </wp:positionV>
                      <wp:extent cx="5102860" cy="2445385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370"/>
                          <wp:lineTo x="21530" y="21370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4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7939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135"/>
                                    <w:gridCol w:w="6804"/>
                                  </w:tblGrid>
                                  <w:tr w:rsidR="00DD00E8" w:rsidTr="00152970">
                                    <w:trPr>
                                      <w:trHeight w:val="3676"/>
                                    </w:trPr>
                                    <w:tc>
                                      <w:tcPr>
                                        <w:tcW w:w="1135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:rsidR="00DE1688" w:rsidRDefault="00DE168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For Year Six</w:t>
                                        </w:r>
                                      </w:p>
                                      <w:p w:rsidR="00A728D3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:rsidR="00A728D3" w:rsidRPr="007B4687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804" w:type="dxa"/>
                                      </w:tcPr>
                                      <w:p w:rsidR="00D333BB" w:rsidRPr="00E50C15" w:rsidRDefault="00D333BB" w:rsidP="00D333BB">
                                        <w:pPr>
                                          <w:rPr>
                                            <w:color w:val="FF0000"/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>Week beginning 7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</w:rPr>
                                          <w:t xml:space="preserve">– </w:t>
                                        </w:r>
                                        <w:r w:rsidR="00C5014F" w:rsidRPr="00E50C15">
                                          <w:rPr>
                                            <w:sz w:val="20"/>
                                          </w:rPr>
                                          <w:t>School Council Elections</w:t>
                                        </w:r>
                                      </w:p>
                                      <w:p w:rsidR="00D333BB" w:rsidRPr="00E50C15" w:rsidRDefault="00D333BB" w:rsidP="00D333BB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>8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  <w:highlight w:val="yellow"/>
                                          </w:rPr>
                                          <w:t>– Meet the teacher 9:00am</w:t>
                                        </w:r>
                                      </w:p>
                                      <w:p w:rsidR="00663AEE" w:rsidRPr="00E50C15" w:rsidRDefault="00663AEE" w:rsidP="00D333BB">
                                        <w:pPr>
                                          <w:rPr>
                                            <w:color w:val="FF0000"/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>15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</w:rPr>
                                          <w:t xml:space="preserve">– International Day of Democracy </w:t>
                                        </w:r>
                                      </w:p>
                                      <w:p w:rsidR="00D333BB" w:rsidRPr="00E50C15" w:rsidRDefault="00D333BB" w:rsidP="00D333BB">
                                        <w:pPr>
                                          <w:rPr>
                                            <w:color w:val="FF0000"/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>15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  <w:highlight w:val="yellow"/>
                                          </w:rPr>
                                          <w:t>– Meet the teacher 3:20pm</w:t>
                                        </w:r>
                                        <w:r w:rsidRPr="00E50C15">
                                          <w:rPr>
                                            <w:sz w:val="20"/>
                                          </w:rPr>
                                          <w:t xml:space="preserve"> </w:t>
                                        </w:r>
                                      </w:p>
                                      <w:p w:rsidR="00A728D3" w:rsidRDefault="00863CB4" w:rsidP="00A728D3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>15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 xml:space="preserve"> and 23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vertAlign w:val="superscript"/>
                                          </w:rPr>
                                          <w:t>rd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</w:rPr>
                                          <w:t xml:space="preserve">– Participating in Eden Project live workshops to support </w:t>
                                        </w:r>
                                        <w:r w:rsidR="009A0A30" w:rsidRPr="00E50C15">
                                          <w:rPr>
                                            <w:sz w:val="20"/>
                                          </w:rPr>
                                          <w:t>learning</w:t>
                                        </w:r>
                                        <w:r w:rsidRPr="00E50C15">
                                          <w:rPr>
                                            <w:sz w:val="20"/>
                                          </w:rPr>
                                          <w:t xml:space="preserve"> about adaptations in different biomes</w:t>
                                        </w:r>
                                      </w:p>
                                      <w:p w:rsidR="00E50C15" w:rsidRPr="00E50C15" w:rsidRDefault="00E50C15" w:rsidP="00A728D3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>19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 xml:space="preserve"> October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  <w:highlight w:val="yellow"/>
                                          </w:rPr>
                                          <w:t>– Upper Key Stage Two Parent Workshop</w:t>
                                        </w:r>
                                      </w:p>
                                      <w:p w:rsidR="00E50C15" w:rsidRPr="00E50C15" w:rsidRDefault="00E50C15" w:rsidP="00A728D3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>21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  <w:vertAlign w:val="superscript"/>
                                          </w:rPr>
                                          <w:t>st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  <w:highlight w:val="yellow"/>
                                          </w:rPr>
                                          <w:t>– 6 Oak Reading Café – 2.45pm</w:t>
                                        </w:r>
                                      </w:p>
                                      <w:p w:rsidR="00663AEE" w:rsidRPr="00E50C15" w:rsidRDefault="00663AEE" w:rsidP="00A728D3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>21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vertAlign w:val="superscript"/>
                                          </w:rPr>
                                          <w:t>st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</w:rPr>
                                          <w:t>– International Day of Peace (covered in school)</w:t>
                                        </w:r>
                                      </w:p>
                                      <w:p w:rsidR="00863CB4" w:rsidRPr="00E50C15" w:rsidRDefault="00CF2039" w:rsidP="00CF2039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>Friday 25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 xml:space="preserve"> September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</w:rPr>
                                          <w:t>– Visit from local MP Elsie Blundell for question time and discussion about democratic systems</w:t>
                                        </w:r>
                                      </w:p>
                                      <w:p w:rsidR="00E50C15" w:rsidRPr="00E50C15" w:rsidRDefault="00E50C15" w:rsidP="00CF2039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>5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highlight w:val="yellow"/>
                                          </w:rPr>
                                          <w:t xml:space="preserve"> October </w:t>
                                        </w:r>
                                        <w:r w:rsidRPr="00E50C15">
                                          <w:rPr>
                                            <w:sz w:val="20"/>
                                            <w:highlight w:val="yellow"/>
                                          </w:rPr>
                                          <w:t>– 6 Willow Reading Café – 2.45pm</w:t>
                                        </w:r>
                                      </w:p>
                                      <w:p w:rsidR="00E328DD" w:rsidRPr="00E50C15" w:rsidRDefault="002C26C7" w:rsidP="00CF2039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>12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>- 18th</w:t>
                                        </w:r>
                                        <w:r w:rsidR="00E328DD" w:rsidRPr="00E50C15">
                                          <w:rPr>
                                            <w:color w:val="FF0000"/>
                                            <w:sz w:val="20"/>
                                          </w:rPr>
                                          <w:t xml:space="preserve"> October </w:t>
                                        </w:r>
                                        <w:r w:rsidR="00E328DD" w:rsidRPr="00E50C15">
                                          <w:rPr>
                                            <w:sz w:val="20"/>
                                          </w:rPr>
                                          <w:t>– Road Safety Week</w:t>
                                        </w:r>
                                      </w:p>
                                      <w:p w:rsidR="00E50C15" w:rsidRDefault="00E50C15" w:rsidP="00CF2039">
                                        <w:pPr>
                                          <w:rPr>
                                            <w:sz w:val="20"/>
                                            <w:highlight w:val="yellow"/>
                                          </w:rPr>
                                        </w:pPr>
                                      </w:p>
                                      <w:p w:rsidR="00E50C15" w:rsidRDefault="00E50C15" w:rsidP="00CF2039">
                                        <w:r w:rsidRPr="00E50C15">
                                          <w:rPr>
                                            <w:sz w:val="20"/>
                                            <w:highlight w:val="yellow"/>
                                          </w:rPr>
                                          <w:t>Highlighted dates indicate parent involvement</w:t>
                                        </w:r>
                                      </w:p>
                                    </w:tc>
                                  </w:tr>
                                </w:tbl>
                                <w:p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9.35pt;margin-top:.05pt;width:401.8pt;height:192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eUcIgIAAB4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" stroked="f">
                      <v:textbo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5"/>
                              <w:gridCol w:w="6804"/>
                            </w:tblGrid>
                            <w:tr w:rsidR="00DD00E8" w:rsidTr="00152970">
                              <w:trPr>
                                <w:trHeight w:val="3676"/>
                              </w:trPr>
                              <w:tc>
                                <w:tcPr>
                                  <w:tcW w:w="1135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:rsidR="00DE1688" w:rsidRDefault="00DE168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 Year Six</w:t>
                                  </w:r>
                                </w:p>
                                <w:p w:rsidR="00A728D3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A728D3" w:rsidRPr="007B4687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:rsidR="00D333BB" w:rsidRPr="00E50C15" w:rsidRDefault="00D333BB" w:rsidP="00D333BB">
                                  <w:pPr>
                                    <w:rPr>
                                      <w:color w:val="FF0000"/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>Week beginning 7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</w:rPr>
                                    <w:t xml:space="preserve">– </w:t>
                                  </w:r>
                                  <w:r w:rsidR="00C5014F" w:rsidRPr="00E50C15">
                                    <w:rPr>
                                      <w:sz w:val="20"/>
                                    </w:rPr>
                                    <w:t>School Council Elections</w:t>
                                  </w:r>
                                </w:p>
                                <w:p w:rsidR="00D333BB" w:rsidRPr="00E50C15" w:rsidRDefault="00D333BB" w:rsidP="00D333BB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>8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  <w:highlight w:val="yellow"/>
                                    </w:rPr>
                                    <w:t>– Meet the teacher 9:00am</w:t>
                                  </w:r>
                                </w:p>
                                <w:p w:rsidR="00663AEE" w:rsidRPr="00E50C15" w:rsidRDefault="00663AEE" w:rsidP="00D333BB">
                                  <w:pPr>
                                    <w:rPr>
                                      <w:color w:val="FF0000"/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>15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</w:rPr>
                                    <w:t xml:space="preserve">– International Day of Democracy </w:t>
                                  </w:r>
                                </w:p>
                                <w:p w:rsidR="00D333BB" w:rsidRPr="00E50C15" w:rsidRDefault="00D333BB" w:rsidP="00D333BB">
                                  <w:pPr>
                                    <w:rPr>
                                      <w:color w:val="FF0000"/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>15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  <w:highlight w:val="yellow"/>
                                    </w:rPr>
                                    <w:t>– Meet the teacher 3:20pm</w:t>
                                  </w:r>
                                  <w:r w:rsidRPr="00E50C15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:rsidR="00A728D3" w:rsidRDefault="00863CB4" w:rsidP="00A728D3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>15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 xml:space="preserve"> and 23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vertAlign w:val="superscript"/>
                                    </w:rPr>
                                    <w:t>rd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</w:rPr>
                                    <w:t xml:space="preserve">– Participating in Eden Project live workshops to support </w:t>
                                  </w:r>
                                  <w:r w:rsidR="009A0A30" w:rsidRPr="00E50C15">
                                    <w:rPr>
                                      <w:sz w:val="20"/>
                                    </w:rPr>
                                    <w:t>learning</w:t>
                                  </w:r>
                                  <w:r w:rsidRPr="00E50C15">
                                    <w:rPr>
                                      <w:sz w:val="20"/>
                                    </w:rPr>
                                    <w:t xml:space="preserve"> about adaptations in different biomes</w:t>
                                  </w:r>
                                </w:p>
                                <w:p w:rsidR="00E50C15" w:rsidRPr="00E50C15" w:rsidRDefault="00E50C15" w:rsidP="00A728D3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>19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 xml:space="preserve"> October </w:t>
                                  </w:r>
                                  <w:r w:rsidRPr="00E50C15">
                                    <w:rPr>
                                      <w:sz w:val="20"/>
                                      <w:highlight w:val="yellow"/>
                                    </w:rPr>
                                    <w:t>– Upper Key Stage Two Parent Workshop</w:t>
                                  </w:r>
                                </w:p>
                                <w:p w:rsidR="00E50C15" w:rsidRPr="00E50C15" w:rsidRDefault="00E50C15" w:rsidP="00A728D3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>21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  <w:vertAlign w:val="superscript"/>
                                    </w:rPr>
                                    <w:t>st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  <w:highlight w:val="yellow"/>
                                    </w:rPr>
                                    <w:t>– 6 Oak Reading Café – 2.45pm</w:t>
                                  </w:r>
                                </w:p>
                                <w:p w:rsidR="00663AEE" w:rsidRPr="00E50C15" w:rsidRDefault="00663AEE" w:rsidP="00A728D3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>21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vertAlign w:val="superscript"/>
                                    </w:rPr>
                                    <w:t>st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</w:rPr>
                                    <w:t>– International Day of Peace (covered in school)</w:t>
                                  </w:r>
                                </w:p>
                                <w:p w:rsidR="00863CB4" w:rsidRPr="00E50C15" w:rsidRDefault="00CF2039" w:rsidP="00CF2039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>Friday 25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 xml:space="preserve"> September </w:t>
                                  </w:r>
                                  <w:r w:rsidRPr="00E50C15">
                                    <w:rPr>
                                      <w:sz w:val="20"/>
                                    </w:rPr>
                                    <w:t>– Visit from local MP Elsie Blundell for question time and discussion about democratic systems</w:t>
                                  </w:r>
                                </w:p>
                                <w:p w:rsidR="00E50C15" w:rsidRPr="00E50C15" w:rsidRDefault="00E50C15" w:rsidP="00CF2039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>5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highlight w:val="yellow"/>
                                    </w:rPr>
                                    <w:t xml:space="preserve"> October </w:t>
                                  </w:r>
                                  <w:r w:rsidRPr="00E50C15">
                                    <w:rPr>
                                      <w:sz w:val="20"/>
                                      <w:highlight w:val="yellow"/>
                                    </w:rPr>
                                    <w:t>– 6 Willow Reading Café – 2.45pm</w:t>
                                  </w:r>
                                </w:p>
                                <w:p w:rsidR="00E328DD" w:rsidRPr="00E50C15" w:rsidRDefault="002C26C7" w:rsidP="00CF2039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>12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 w:rsidRPr="00E50C15">
                                    <w:rPr>
                                      <w:color w:val="FF0000"/>
                                      <w:sz w:val="20"/>
                                    </w:rPr>
                                    <w:t>- 18th</w:t>
                                  </w:r>
                                  <w:r w:rsidR="00E328DD" w:rsidRPr="00E50C15">
                                    <w:rPr>
                                      <w:color w:val="FF0000"/>
                                      <w:sz w:val="20"/>
                                    </w:rPr>
                                    <w:t xml:space="preserve"> October </w:t>
                                  </w:r>
                                  <w:r w:rsidR="00E328DD" w:rsidRPr="00E50C15">
                                    <w:rPr>
                                      <w:sz w:val="20"/>
                                    </w:rPr>
                                    <w:t>– Road Safety Week</w:t>
                                  </w:r>
                                </w:p>
                                <w:p w:rsidR="00E50C15" w:rsidRDefault="00E50C15" w:rsidP="00CF2039">
                                  <w:pPr>
                                    <w:rPr>
                                      <w:sz w:val="20"/>
                                      <w:highlight w:val="yellow"/>
                                    </w:rPr>
                                  </w:pPr>
                                </w:p>
                                <w:p w:rsidR="00E50C15" w:rsidRDefault="00E50C15" w:rsidP="00CF2039">
                                  <w:r w:rsidRPr="00E50C15">
                                    <w:rPr>
                                      <w:sz w:val="20"/>
                                      <w:highlight w:val="yellow"/>
                                    </w:rPr>
                                    <w:t>Highlighted dates indicate parent involvement</w:t>
                                  </w:r>
                                </w:p>
                              </w:tc>
                            </w:tr>
                          </w:tbl>
                          <w:p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7F5FF3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1318C637" wp14:editId="3878ED9E">
                      <wp:simplePos x="0" y="0"/>
                      <wp:positionH relativeFrom="column">
                        <wp:posOffset>6675120</wp:posOffset>
                      </wp:positionH>
                      <wp:positionV relativeFrom="paragraph">
                        <wp:posOffset>40640</wp:posOffset>
                      </wp:positionV>
                      <wp:extent cx="3379470" cy="2350770"/>
                      <wp:effectExtent l="0" t="0" r="0" b="0"/>
                      <wp:wrapTight wrapText="bothSides">
                        <wp:wrapPolygon edited="0">
                          <wp:start x="0" y="0"/>
                          <wp:lineTo x="0" y="21355"/>
                          <wp:lineTo x="21430" y="213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35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E17DC5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Books we’re reading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06011D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1B1AF40B" wp14:editId="741115E5">
                                              <wp:extent cx="470802" cy="721894"/>
                                              <wp:effectExtent l="0" t="0" r="5715" b="2540"/>
                                              <wp:docPr id="6" name="Picture 6" descr="https://m.media-amazon.com/images/I/71mRgJ1+72L._SL1500_.jpg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1" descr="https://m.media-amazon.com/images/I/71mRgJ1+72L._SL1500_.jpg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7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478263" cy="733333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E17DC5" w:rsidTr="00E50C15">
                                    <w:trPr>
                                      <w:trHeight w:val="111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06011D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7E9349B3" wp14:editId="204DD53C">
                                              <wp:extent cx="617111" cy="614855"/>
                                              <wp:effectExtent l="0" t="0" r="0" b="0"/>
                                              <wp:docPr id="4" name="Picture 4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635739" cy="63341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E17DC5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7F5FF3" w:rsidRDefault="007F5FF3"/>
                                      <w:p w:rsidR="00736F32" w:rsidRDefault="00736F32">
                                        <w:r>
                                          <w:t xml:space="preserve">I went park.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FF0000"/>
                                          </w:rPr>
                                          <w:t>❌</w:t>
                                        </w:r>
                                      </w:p>
                                      <w:p w:rsidR="00736F32" w:rsidRDefault="00736F32"/>
                                      <w:p w:rsidR="00736F32" w:rsidRPr="00736F32" w:rsidRDefault="00736F32">
                                        <w:pPr>
                                          <w:rPr>
                                            <w:rFonts w:ascii="Arial" w:hAnsi="Arial" w:cs="Arial"/>
                                            <w:color w:val="333333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</w:pPr>
                                        <w:r>
                                          <w:t>I went to the park.</w:t>
                                        </w:r>
                                        <w:r>
                                          <w:rPr>
                                            <w:rFonts w:ascii="Segoe UI Symbol" w:hAnsi="Segoe UI Symbol" w:cs="Segoe UI Symbol"/>
                                            <w:color w:val="333333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 xml:space="preserve">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✔</w:t>
                                        </w:r>
                                        <w:r w:rsidRPr="00736F32">
                                          <w:rPr>
                                            <w:rFonts w:ascii="Arial" w:hAnsi="Arial" w:cs="Aria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️</w:t>
                                        </w:r>
                                      </w:p>
                                    </w:tc>
                                  </w:tr>
                                </w:tbl>
                                <w:p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18C637" id="_x0000_s1027" type="#_x0000_t202" style="position:absolute;margin-left:525.6pt;margin-top:3.2pt;width:266.1pt;height:185.1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E17DC5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Books we’re reading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06011D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B1AF40B" wp14:editId="741115E5">
                                        <wp:extent cx="470802" cy="721894"/>
                                        <wp:effectExtent l="0" t="0" r="5715" b="2540"/>
                                        <wp:docPr id="6" name="Picture 6" descr="https://m.media-amazon.com/images/I/71mRgJ1+72L._SL1500_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https://m.media-amazon.com/images/I/71mRgJ1+72L._SL1500_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78263" cy="73333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17DC5" w:rsidTr="00E50C15">
                              <w:trPr>
                                <w:trHeight w:val="111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06011D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E9349B3" wp14:editId="204DD53C">
                                        <wp:extent cx="617111" cy="614855"/>
                                        <wp:effectExtent l="0" t="0" r="0" b="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5739" cy="6334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17DC5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7F5FF3" w:rsidRDefault="007F5FF3"/>
                                <w:p w:rsidR="00736F32" w:rsidRDefault="00736F32">
                                  <w:r>
                                    <w:t xml:space="preserve">I went park.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FF0000"/>
                                    </w:rPr>
                                    <w:t>❌</w:t>
                                  </w:r>
                                </w:p>
                                <w:p w:rsidR="00736F32" w:rsidRDefault="00736F32"/>
                                <w:p w:rsidR="00736F32" w:rsidRPr="00736F32" w:rsidRDefault="00736F32">
                                  <w:pPr>
                                    <w:rPr>
                                      <w:rFonts w:ascii="Arial" w:hAnsi="Arial" w:cs="Arial"/>
                                      <w:color w:val="333333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</w:pPr>
                                  <w:r>
                                    <w:t>I went to the park.</w:t>
                                  </w:r>
                                  <w:r>
                                    <w:rPr>
                                      <w:rFonts w:ascii="Segoe UI Symbol" w:hAnsi="Segoe UI Symbol" w:cs="Segoe UI Symbol"/>
                                      <w:color w:val="333333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✔</w:t>
                                  </w:r>
                                  <w:r w:rsidRPr="00736F32">
                                    <w:rPr>
                                      <w:rFonts w:ascii="Arial" w:hAnsi="Arial" w:cs="Aria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️</w:t>
                                  </w:r>
                                </w:p>
                              </w:tc>
                            </w:tr>
                          </w:tbl>
                          <w:p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89B50EE" wp14:editId="497C664B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655D" w:rsidRDefault="00EE655D" w:rsidP="00EE655D">
            <w:pPr>
              <w:keepNext/>
              <w:jc w:val="center"/>
              <w:rPr>
                <w:b/>
              </w:rPr>
            </w:pPr>
            <w:r w:rsidRPr="00EE655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228600</wp:posOffset>
                  </wp:positionV>
                  <wp:extent cx="1100455" cy="619125"/>
                  <wp:effectExtent l="0" t="0" r="4445" b="9525"/>
                  <wp:wrapTight wrapText="bothSides">
                    <wp:wrapPolygon edited="0">
                      <wp:start x="0" y="0"/>
                      <wp:lineTo x="0" y="21268"/>
                      <wp:lineTo x="21313" y="21268"/>
                      <wp:lineTo x="21313" y="0"/>
                      <wp:lineTo x="0" y="0"/>
                    </wp:wrapPolygon>
                  </wp:wrapTight>
                  <wp:docPr id="1" name="Picture 1" descr="Autumn equinox: When does autumn begin? - BBC News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tumn equinox: When does autumn begin? - BBC News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45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058F" w:rsidRPr="00EE655D" w:rsidRDefault="00EE655D" w:rsidP="00EE655D">
            <w:pPr>
              <w:pStyle w:val="Caption"/>
              <w:jc w:val="center"/>
              <w:rPr>
                <w:rFonts w:cstheme="minorHAnsi"/>
                <w:b/>
                <w:i w:val="0"/>
              </w:rPr>
            </w:pPr>
            <w:r w:rsidRPr="00EE655D">
              <w:rPr>
                <w:b/>
                <w:i w:val="0"/>
              </w:rPr>
              <w:t>Autumn 1</w:t>
            </w:r>
            <w:r>
              <w:rPr>
                <w:b/>
                <w:i w:val="0"/>
              </w:rPr>
              <w:t xml:space="preserve"> 2026</w:t>
            </w:r>
          </w:p>
          <w:p w:rsidR="00EE655D" w:rsidRDefault="00EE655D" w:rsidP="00453BBA">
            <w:pPr>
              <w:rPr>
                <w:rFonts w:cstheme="minorHAnsi"/>
              </w:rPr>
            </w:pPr>
            <w:r w:rsidRPr="00EE655D">
              <w:rPr>
                <w:rFonts w:cstheme="minorHAnsi"/>
                <w:b/>
              </w:rPr>
              <w:t>Term Begins</w:t>
            </w:r>
            <w:r>
              <w:rPr>
                <w:rFonts w:cstheme="minorHAnsi"/>
              </w:rPr>
              <w:t>: Thurs 3</w:t>
            </w:r>
            <w:r w:rsidRPr="00EE655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September</w:t>
            </w:r>
          </w:p>
          <w:p w:rsidR="00D9058F" w:rsidRPr="00006794" w:rsidRDefault="00EE655D" w:rsidP="00453BBA">
            <w:pPr>
              <w:rPr>
                <w:rFonts w:cstheme="minorHAnsi"/>
              </w:rPr>
            </w:pPr>
            <w:r w:rsidRPr="00EE655D">
              <w:rPr>
                <w:rFonts w:cstheme="minorHAnsi"/>
                <w:b/>
              </w:rPr>
              <w:t>Term ends</w:t>
            </w:r>
            <w:r>
              <w:rPr>
                <w:rFonts w:cstheme="minorHAnsi"/>
              </w:rPr>
              <w:t>: Thursday 22</w:t>
            </w:r>
            <w:r w:rsidRPr="00EE655D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October</w:t>
            </w:r>
          </w:p>
          <w:p w:rsidR="00D9058F" w:rsidRPr="00006794" w:rsidRDefault="00BA2A1C" w:rsidP="0006011D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                     </w:t>
            </w:r>
          </w:p>
        </w:tc>
      </w:tr>
      <w:tr w:rsidR="001535B9" w:rsidRPr="00006794" w:rsidTr="00453C95">
        <w:tc>
          <w:tcPr>
            <w:tcW w:w="2263" w:type="dxa"/>
          </w:tcPr>
          <w:p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1985" w:type="dxa"/>
            <w:gridSpan w:val="2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8930" w:type="dxa"/>
          </w:tcPr>
          <w:p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2841" w:type="dxa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:rsidTr="00453C95">
        <w:trPr>
          <w:trHeight w:val="992"/>
        </w:trPr>
        <w:tc>
          <w:tcPr>
            <w:tcW w:w="2263" w:type="dxa"/>
            <w:vMerge w:val="restart"/>
          </w:tcPr>
          <w:p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:rsidR="00940C10" w:rsidRPr="000B11FD" w:rsidRDefault="00940C10" w:rsidP="00453BBA">
            <w:pPr>
              <w:rPr>
                <w:rFonts w:cstheme="minorHAnsi"/>
                <w:color w:val="002060"/>
                <w:sz w:val="20"/>
              </w:rPr>
            </w:pPr>
            <w:r w:rsidRPr="000B11FD">
              <w:rPr>
                <w:rFonts w:cstheme="minorHAnsi"/>
                <w:color w:val="002060"/>
                <w:sz w:val="20"/>
              </w:rPr>
              <w:t xml:space="preserve">4 operations </w:t>
            </w:r>
          </w:p>
          <w:p w:rsidR="00940C10" w:rsidRPr="00006794" w:rsidRDefault="00940C10" w:rsidP="00453BBA">
            <w:pPr>
              <w:rPr>
                <w:rFonts w:cstheme="minorHAnsi"/>
              </w:rPr>
            </w:pPr>
            <w:r w:rsidRPr="000B11FD">
              <w:rPr>
                <w:rFonts w:cstheme="minorHAnsi"/>
                <w:color w:val="002060"/>
                <w:sz w:val="20"/>
              </w:rPr>
              <w:t>Place</w:t>
            </w:r>
            <w:bookmarkStart w:id="0" w:name="_GoBack"/>
            <w:bookmarkEnd w:id="0"/>
            <w:r w:rsidRPr="000B11FD">
              <w:rPr>
                <w:rFonts w:cstheme="minorHAnsi"/>
                <w:color w:val="002060"/>
                <w:sz w:val="20"/>
              </w:rPr>
              <w:t xml:space="preserve"> value </w:t>
            </w:r>
          </w:p>
        </w:tc>
        <w:tc>
          <w:tcPr>
            <w:tcW w:w="8930" w:type="dxa"/>
          </w:tcPr>
          <w:p w:rsidR="0072036C" w:rsidRDefault="00940C10" w:rsidP="00453BBA">
            <w:pPr>
              <w:rPr>
                <w:rFonts w:cstheme="minorHAnsi"/>
                <w:i/>
                <w:color w:val="002060"/>
                <w:sz w:val="24"/>
              </w:rPr>
            </w:pPr>
            <w:r w:rsidRPr="00940C10">
              <w:rPr>
                <w:rFonts w:cstheme="minorHAnsi"/>
                <w:i/>
                <w:color w:val="002060"/>
                <w:sz w:val="24"/>
              </w:rPr>
              <w:t xml:space="preserve">Can they label numbers with place value headings? </w:t>
            </w:r>
          </w:p>
          <w:p w:rsidR="00940C10" w:rsidRDefault="00940C10" w:rsidP="00940C10">
            <w:pPr>
              <w:rPr>
                <w:rFonts w:cstheme="minorHAnsi"/>
                <w:i/>
                <w:color w:val="002060"/>
                <w:sz w:val="24"/>
              </w:rPr>
            </w:pPr>
            <w:r>
              <w:rPr>
                <w:rFonts w:cstheme="minorHAnsi"/>
                <w:i/>
                <w:color w:val="002060"/>
                <w:sz w:val="24"/>
              </w:rPr>
              <w:t>How do you set out column addition and subtraction? What do</w:t>
            </w:r>
            <w:r w:rsidR="007F7E7F">
              <w:rPr>
                <w:rFonts w:cstheme="minorHAnsi"/>
                <w:i/>
                <w:color w:val="002060"/>
                <w:sz w:val="24"/>
              </w:rPr>
              <w:t>es</w:t>
            </w:r>
            <w:r>
              <w:rPr>
                <w:rFonts w:cstheme="minorHAnsi"/>
                <w:i/>
                <w:color w:val="002060"/>
                <w:sz w:val="24"/>
              </w:rPr>
              <w:t xml:space="preserve"> short and long division look like? Can you </w:t>
            </w:r>
            <w:r w:rsidR="00934B75">
              <w:rPr>
                <w:rFonts w:cstheme="minorHAnsi"/>
                <w:i/>
                <w:color w:val="002060"/>
                <w:sz w:val="24"/>
              </w:rPr>
              <w:t xml:space="preserve">set out </w:t>
            </w:r>
            <w:r>
              <w:rPr>
                <w:rFonts w:cstheme="minorHAnsi"/>
                <w:i/>
                <w:color w:val="002060"/>
                <w:sz w:val="24"/>
              </w:rPr>
              <w:t xml:space="preserve">short and long multiplication? </w:t>
            </w:r>
          </w:p>
          <w:p w:rsidR="00934B75" w:rsidRDefault="00934B75" w:rsidP="00940C10">
            <w:pPr>
              <w:rPr>
                <w:rFonts w:cstheme="minorHAnsi"/>
                <w:i/>
                <w:color w:val="002060"/>
                <w:sz w:val="24"/>
              </w:rPr>
            </w:pPr>
            <w:r>
              <w:rPr>
                <w:rFonts w:cstheme="minorHAnsi"/>
                <w:i/>
                <w:color w:val="002060"/>
                <w:sz w:val="24"/>
              </w:rPr>
              <w:t>DR</w:t>
            </w:r>
            <w:r w:rsidR="007F7E7F">
              <w:rPr>
                <w:rFonts w:cstheme="minorHAnsi"/>
                <w:i/>
                <w:color w:val="002060"/>
                <w:sz w:val="24"/>
              </w:rPr>
              <w:t xml:space="preserve"> </w:t>
            </w:r>
            <w:r>
              <w:rPr>
                <w:rFonts w:cstheme="minorHAnsi"/>
                <w:i/>
                <w:color w:val="002060"/>
                <w:sz w:val="24"/>
              </w:rPr>
              <w:t xml:space="preserve">ML- divide right, multiply left </w:t>
            </w:r>
          </w:p>
          <w:p w:rsidR="00934B75" w:rsidRPr="00940C10" w:rsidRDefault="00934B75" w:rsidP="00940C10">
            <w:pPr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color w:val="002060"/>
                <w:sz w:val="24"/>
              </w:rPr>
              <w:t>KFC- keep, flip, change</w:t>
            </w:r>
          </w:p>
        </w:tc>
        <w:tc>
          <w:tcPr>
            <w:tcW w:w="2841" w:type="dxa"/>
          </w:tcPr>
          <w:p w:rsidR="007F7E7F" w:rsidRPr="00EE0102" w:rsidRDefault="007F7E7F" w:rsidP="00453BBA">
            <w:pPr>
              <w:rPr>
                <w:rFonts w:cstheme="minorHAnsi"/>
                <w:b/>
                <w:color w:val="002060"/>
              </w:rPr>
            </w:pPr>
            <w:r w:rsidRPr="00EE0102">
              <w:rPr>
                <w:rFonts w:cstheme="minorHAnsi"/>
                <w:b/>
                <w:color w:val="002060"/>
              </w:rPr>
              <w:t>Value</w:t>
            </w:r>
          </w:p>
          <w:p w:rsidR="007F7E7F" w:rsidRDefault="00EE0102" w:rsidP="00453BBA">
            <w:pPr>
              <w:rPr>
                <w:rFonts w:cstheme="minorHAnsi"/>
                <w:color w:val="002060"/>
              </w:rPr>
            </w:pPr>
            <w:r w:rsidRPr="00EE0102">
              <w:rPr>
                <w:rFonts w:cstheme="minorHAnsi"/>
                <w:b/>
                <w:color w:val="002060"/>
              </w:rPr>
              <w:t>Column</w:t>
            </w:r>
            <w:r w:rsidRPr="00EE0102">
              <w:rPr>
                <w:rFonts w:cstheme="minorHAnsi"/>
                <w:color w:val="002060"/>
              </w:rPr>
              <w:t xml:space="preserve"> </w:t>
            </w:r>
          </w:p>
          <w:p w:rsidR="00B1301C" w:rsidRPr="00B1301C" w:rsidRDefault="00B1301C" w:rsidP="00453BBA">
            <w:pPr>
              <w:rPr>
                <w:rFonts w:cstheme="minorHAnsi"/>
                <w:b/>
              </w:rPr>
            </w:pPr>
            <w:r w:rsidRPr="00B1301C">
              <w:rPr>
                <w:rFonts w:cstheme="minorHAnsi"/>
                <w:b/>
                <w:color w:val="002060"/>
              </w:rPr>
              <w:t xml:space="preserve">Product </w:t>
            </w:r>
          </w:p>
        </w:tc>
      </w:tr>
      <w:tr w:rsidR="00D0381E" w:rsidRPr="00006794" w:rsidTr="00453C95">
        <w:trPr>
          <w:trHeight w:val="1037"/>
        </w:trPr>
        <w:tc>
          <w:tcPr>
            <w:tcW w:w="2263" w:type="dxa"/>
            <w:vMerge/>
          </w:tcPr>
          <w:p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851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3379331" wp14:editId="3616B8DC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:rsidR="00D9058F" w:rsidRPr="00006794" w:rsidRDefault="00322A65" w:rsidP="00453BBA">
            <w:pPr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</w:rPr>
              <w:t>Times tables practic</w:t>
            </w:r>
            <w:r w:rsidR="00210CBB" w:rsidRPr="00D957B1">
              <w:rPr>
                <w:rFonts w:cstheme="minorHAnsi"/>
                <w:color w:val="002060"/>
                <w:sz w:val="28"/>
              </w:rPr>
              <w:t>e</w:t>
            </w:r>
          </w:p>
        </w:tc>
        <w:tc>
          <w:tcPr>
            <w:tcW w:w="8930" w:type="dxa"/>
          </w:tcPr>
          <w:p w:rsidR="004A441E" w:rsidRPr="00006794" w:rsidRDefault="00152970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163195</wp:posOffset>
                  </wp:positionV>
                  <wp:extent cx="1790700" cy="333375"/>
                  <wp:effectExtent l="0" t="0" r="0" b="9525"/>
                  <wp:wrapSquare wrapText="bothSides"/>
                  <wp:docPr id="13" name="Picture 13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1269365</wp:posOffset>
                  </wp:positionH>
                  <wp:positionV relativeFrom="paragraph">
                    <wp:posOffset>125730</wp:posOffset>
                  </wp:positionV>
                  <wp:extent cx="1196975" cy="419100"/>
                  <wp:effectExtent l="0" t="0" r="3175" b="0"/>
                  <wp:wrapSquare wrapText="bothSides"/>
                  <wp:docPr id="12" name="Picture 12" descr="Times Tables Rock Stars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imes Tables Rock 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9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134620</wp:posOffset>
                  </wp:positionV>
                  <wp:extent cx="1125855" cy="447675"/>
                  <wp:effectExtent l="0" t="0" r="0" b="9525"/>
                  <wp:wrapSquare wrapText="bothSides"/>
                  <wp:docPr id="11" name="Picture 11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85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794" w:rsidRPr="00006794">
              <w:rPr>
                <w:rFonts w:cstheme="minorHAnsi"/>
              </w:rPr>
              <w:t xml:space="preserve">(Please contact class teachers if     you need any </w:t>
            </w:r>
            <w:r>
              <w:rPr>
                <w:rFonts w:cstheme="minorHAnsi"/>
              </w:rPr>
              <w:t xml:space="preserve">  </w:t>
            </w:r>
            <w:r w:rsidR="00006794" w:rsidRPr="00006794">
              <w:rPr>
                <w:rFonts w:cstheme="minorHAnsi"/>
              </w:rPr>
              <w:t>login details)</w:t>
            </w:r>
          </w:p>
        </w:tc>
        <w:tc>
          <w:tcPr>
            <w:tcW w:w="2841" w:type="dxa"/>
          </w:tcPr>
          <w:p w:rsidR="00B1301C" w:rsidRPr="00EE0102" w:rsidRDefault="00B1301C" w:rsidP="00B1301C">
            <w:pPr>
              <w:rPr>
                <w:rFonts w:cstheme="minorHAnsi"/>
                <w:b/>
                <w:color w:val="002060"/>
              </w:rPr>
            </w:pPr>
            <w:r w:rsidRPr="00EE0102">
              <w:rPr>
                <w:rFonts w:cstheme="minorHAnsi"/>
                <w:b/>
                <w:color w:val="002060"/>
              </w:rPr>
              <w:t>Factor</w:t>
            </w:r>
          </w:p>
          <w:p w:rsidR="00B1301C" w:rsidRPr="00EE0102" w:rsidRDefault="00B1301C" w:rsidP="00B1301C">
            <w:pPr>
              <w:rPr>
                <w:rFonts w:cstheme="minorHAnsi"/>
                <w:b/>
                <w:color w:val="002060"/>
              </w:rPr>
            </w:pPr>
            <w:r w:rsidRPr="00EE0102">
              <w:rPr>
                <w:rFonts w:cstheme="minorHAnsi"/>
                <w:b/>
                <w:color w:val="002060"/>
              </w:rPr>
              <w:t>Multiple</w:t>
            </w:r>
          </w:p>
          <w:p w:rsidR="004A441E" w:rsidRPr="00006794" w:rsidRDefault="004A441E" w:rsidP="00453BBA">
            <w:pPr>
              <w:rPr>
                <w:rFonts w:cstheme="minorHAnsi"/>
              </w:rPr>
            </w:pPr>
          </w:p>
        </w:tc>
      </w:tr>
      <w:tr w:rsidR="001535B9" w:rsidRPr="00006794" w:rsidTr="00453C95">
        <w:trPr>
          <w:trHeight w:val="1249"/>
        </w:trPr>
        <w:tc>
          <w:tcPr>
            <w:tcW w:w="2263" w:type="dxa"/>
          </w:tcPr>
          <w:p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0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CA7FDC" w:rsidRPr="00006794" w:rsidRDefault="00302CE6" w:rsidP="00302CE6">
            <w:pPr>
              <w:jc w:val="center"/>
              <w:rPr>
                <w:rFonts w:cstheme="minorHAnsi"/>
              </w:rPr>
            </w:pPr>
            <w:r w:rsidRPr="00302CE6">
              <w:rPr>
                <w:color w:val="002060"/>
                <w:sz w:val="28"/>
              </w:rPr>
              <w:t>Rose Blanche- diary and bravery award speech</w:t>
            </w:r>
          </w:p>
        </w:tc>
        <w:tc>
          <w:tcPr>
            <w:tcW w:w="8930" w:type="dxa"/>
          </w:tcPr>
          <w:p w:rsidR="0072036C" w:rsidRDefault="00302CE6" w:rsidP="00152970">
            <w:pPr>
              <w:rPr>
                <w:rFonts w:cstheme="minorHAnsi"/>
                <w:i/>
                <w:color w:val="002060"/>
                <w:sz w:val="24"/>
              </w:rPr>
            </w:pPr>
            <w:r w:rsidRPr="00302CE6">
              <w:rPr>
                <w:rFonts w:cstheme="minorHAnsi"/>
                <w:i/>
                <w:color w:val="002060"/>
                <w:sz w:val="24"/>
              </w:rPr>
              <w:t xml:space="preserve">What does this tell us about the character? </w:t>
            </w:r>
          </w:p>
          <w:p w:rsidR="00302CE6" w:rsidRDefault="00302CE6" w:rsidP="00152970">
            <w:pPr>
              <w:rPr>
                <w:rFonts w:cstheme="minorHAnsi"/>
                <w:i/>
                <w:color w:val="002060"/>
                <w:sz w:val="24"/>
              </w:rPr>
            </w:pPr>
            <w:r>
              <w:rPr>
                <w:rFonts w:cstheme="minorHAnsi"/>
                <w:i/>
                <w:color w:val="002060"/>
                <w:sz w:val="24"/>
              </w:rPr>
              <w:t xml:space="preserve">What connection can you make with other objects? </w:t>
            </w:r>
          </w:p>
          <w:p w:rsidR="00302CE6" w:rsidRDefault="00302CE6" w:rsidP="00152970">
            <w:pPr>
              <w:rPr>
                <w:rFonts w:cstheme="minorHAnsi"/>
                <w:i/>
                <w:color w:val="002060"/>
                <w:sz w:val="24"/>
              </w:rPr>
            </w:pPr>
            <w:r>
              <w:rPr>
                <w:rFonts w:cstheme="minorHAnsi"/>
                <w:i/>
                <w:color w:val="002060"/>
                <w:sz w:val="24"/>
              </w:rPr>
              <w:t>Is anything puzzling you?</w:t>
            </w:r>
          </w:p>
          <w:p w:rsidR="00302CE6" w:rsidRDefault="00302CE6" w:rsidP="00152970">
            <w:pPr>
              <w:rPr>
                <w:rFonts w:cstheme="minorHAnsi"/>
                <w:i/>
                <w:color w:val="002060"/>
                <w:sz w:val="24"/>
              </w:rPr>
            </w:pPr>
            <w:r>
              <w:rPr>
                <w:rFonts w:cstheme="minorHAnsi"/>
                <w:i/>
                <w:color w:val="002060"/>
                <w:sz w:val="24"/>
              </w:rPr>
              <w:t>Could there be a different explanation?</w:t>
            </w:r>
          </w:p>
          <w:p w:rsidR="00302CE6" w:rsidRPr="00302CE6" w:rsidRDefault="00302CE6" w:rsidP="00152970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  <w:color w:val="002060"/>
                <w:sz w:val="24"/>
              </w:rPr>
              <w:t xml:space="preserve">What </w:t>
            </w:r>
            <w:r w:rsidR="00460B25">
              <w:rPr>
                <w:rFonts w:cstheme="minorHAnsi"/>
                <w:i/>
                <w:color w:val="002060"/>
                <w:sz w:val="24"/>
              </w:rPr>
              <w:t>is you</w:t>
            </w:r>
            <w:r>
              <w:rPr>
                <w:rFonts w:cstheme="minorHAnsi"/>
                <w:i/>
                <w:color w:val="002060"/>
                <w:sz w:val="24"/>
              </w:rPr>
              <w:t xml:space="preserve">r impression and why? </w:t>
            </w:r>
          </w:p>
        </w:tc>
        <w:tc>
          <w:tcPr>
            <w:tcW w:w="2841" w:type="dxa"/>
          </w:tcPr>
          <w:p w:rsidR="002D6589" w:rsidRPr="00460B25" w:rsidRDefault="00460B25" w:rsidP="00CA7FDC">
            <w:pPr>
              <w:rPr>
                <w:rFonts w:cstheme="minorHAnsi"/>
                <w:b/>
                <w:color w:val="002060"/>
              </w:rPr>
            </w:pPr>
            <w:r w:rsidRPr="00460B25">
              <w:rPr>
                <w:rFonts w:cstheme="minorHAnsi"/>
                <w:b/>
                <w:color w:val="002060"/>
              </w:rPr>
              <w:t xml:space="preserve">Shrouded </w:t>
            </w:r>
          </w:p>
          <w:p w:rsidR="00460B25" w:rsidRPr="00460B25" w:rsidRDefault="00460B25" w:rsidP="00CA7FDC">
            <w:pPr>
              <w:rPr>
                <w:rFonts w:cstheme="minorHAnsi"/>
                <w:b/>
                <w:color w:val="002060"/>
              </w:rPr>
            </w:pPr>
            <w:r w:rsidRPr="00460B25">
              <w:rPr>
                <w:rFonts w:cstheme="minorHAnsi"/>
                <w:b/>
                <w:color w:val="002060"/>
              </w:rPr>
              <w:t>Paraded</w:t>
            </w:r>
          </w:p>
          <w:p w:rsidR="00460B25" w:rsidRPr="00460B25" w:rsidRDefault="00460B25" w:rsidP="00CA7FDC">
            <w:pPr>
              <w:rPr>
                <w:rFonts w:cstheme="minorHAnsi"/>
                <w:b/>
                <w:color w:val="002060"/>
              </w:rPr>
            </w:pPr>
            <w:r w:rsidRPr="00460B25">
              <w:rPr>
                <w:rFonts w:cstheme="minorHAnsi"/>
                <w:b/>
                <w:color w:val="002060"/>
              </w:rPr>
              <w:t>Triumphed</w:t>
            </w:r>
          </w:p>
          <w:p w:rsidR="00460B25" w:rsidRPr="00460B25" w:rsidRDefault="00460B25" w:rsidP="00CA7FDC">
            <w:pPr>
              <w:rPr>
                <w:rFonts w:cstheme="minorHAnsi"/>
                <w:b/>
                <w:color w:val="002060"/>
              </w:rPr>
            </w:pPr>
            <w:r w:rsidRPr="00460B25">
              <w:rPr>
                <w:rFonts w:cstheme="minorHAnsi"/>
                <w:b/>
                <w:color w:val="002060"/>
              </w:rPr>
              <w:t>Rutted tracks</w:t>
            </w:r>
          </w:p>
          <w:p w:rsidR="00460B25" w:rsidRPr="00006794" w:rsidRDefault="00460B25" w:rsidP="00CA7FDC">
            <w:pPr>
              <w:rPr>
                <w:rFonts w:cstheme="minorHAnsi"/>
              </w:rPr>
            </w:pPr>
            <w:r w:rsidRPr="00460B25">
              <w:rPr>
                <w:rFonts w:cstheme="minorHAnsi"/>
                <w:b/>
                <w:color w:val="002060"/>
              </w:rPr>
              <w:t>Cold retreated</w:t>
            </w:r>
            <w:r w:rsidRPr="00460B25">
              <w:rPr>
                <w:rFonts w:cstheme="minorHAnsi"/>
                <w:color w:val="002060"/>
              </w:rPr>
              <w:t xml:space="preserve"> </w:t>
            </w:r>
          </w:p>
        </w:tc>
      </w:tr>
      <w:tr w:rsidR="001535B9" w:rsidRPr="00006794" w:rsidTr="00453C95">
        <w:tc>
          <w:tcPr>
            <w:tcW w:w="2263" w:type="dxa"/>
          </w:tcPr>
          <w:p w:rsidR="00FD3AB7" w:rsidRPr="00006794" w:rsidRDefault="00FE67F2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5D01FC0" wp14:editId="3C5EDF98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E00DE4" w:rsidRPr="00006794" w:rsidRDefault="00626EF4" w:rsidP="00E00DE4">
            <w:pPr>
              <w:jc w:val="center"/>
              <w:rPr>
                <w:rFonts w:cstheme="minorHAnsi"/>
                <w:color w:val="0070C0"/>
                <w:sz w:val="28"/>
              </w:rPr>
            </w:pPr>
            <w:r w:rsidRPr="00626EF4">
              <w:rPr>
                <w:rFonts w:cstheme="minorHAnsi"/>
                <w:color w:val="002060"/>
                <w:sz w:val="28"/>
              </w:rPr>
              <w:t>What can the Census tell us about local areas?</w:t>
            </w:r>
          </w:p>
        </w:tc>
        <w:tc>
          <w:tcPr>
            <w:tcW w:w="8930" w:type="dxa"/>
          </w:tcPr>
          <w:p w:rsidR="002007B1" w:rsidRPr="00DA61B3" w:rsidRDefault="00264FE7" w:rsidP="00DA61B3">
            <w:pPr>
              <w:pStyle w:val="pdq2pgselectionanchorcontainer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Fonts w:asciiTheme="minorHAnsi" w:hAnsiTheme="minorHAnsi" w:cstheme="minorHAnsi"/>
                <w:bCs/>
                <w:color w:val="002060"/>
                <w:sz w:val="28"/>
                <w:szCs w:val="28"/>
              </w:rPr>
              <w:t xml:space="preserve"> </w:t>
            </w:r>
            <w:r w:rsidR="002007B1" w:rsidRPr="00DA61B3">
              <w:rPr>
                <w:rFonts w:asciiTheme="minorHAnsi" w:hAnsiTheme="minorHAnsi" w:cstheme="minorHAnsi"/>
                <w:b/>
                <w:bCs/>
                <w:color w:val="002060"/>
              </w:rPr>
              <w:t>1. What is a census and why is it useful?</w:t>
            </w:r>
            <w:r w:rsidR="002007B1" w:rsidRPr="00DA61B3">
              <w:rPr>
                <w:rFonts w:asciiTheme="minorHAnsi" w:hAnsiTheme="minorHAnsi" w:cstheme="minorHAnsi"/>
                <w:color w:val="002060"/>
              </w:rPr>
              <w:br/>
            </w:r>
            <w:r w:rsidR="002007B1" w:rsidRPr="00DA61B3">
              <w:rPr>
                <w:rFonts w:asciiTheme="minorHAnsi" w:hAnsiTheme="minorHAnsi" w:cstheme="minorHAnsi"/>
                <w:i/>
                <w:iCs/>
                <w:color w:val="002060"/>
              </w:rPr>
              <w:t>Your child should explain that a census is a survey of everyone living in the country. It helps us learn about people, places and how communities have changed over time.</w:t>
            </w:r>
          </w:p>
          <w:p w:rsidR="002007B1" w:rsidRPr="002007B1" w:rsidRDefault="002007B1" w:rsidP="00DA61B3">
            <w:pPr>
              <w:contextualSpacing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2. What kinds of information can historians find in a census?</w:t>
            </w:r>
            <w:r w:rsidRPr="002007B1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br/>
            </w:r>
            <w:r w:rsidRPr="00DA61B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Look for answers such as names, ages, jobs (occupations), where people were born, relationships within families and information about homes.</w:t>
            </w:r>
          </w:p>
          <w:p w:rsidR="0072036C" w:rsidRPr="00DA61B3" w:rsidRDefault="002007B1" w:rsidP="00DA61B3">
            <w:pPr>
              <w:contextualSpacing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lastRenderedPageBreak/>
              <w:t>3. Why do historians use more than one source to learn about the past?</w:t>
            </w:r>
            <w:r w:rsidRPr="002007B1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br/>
            </w:r>
            <w:r w:rsidRPr="00DA61B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Your child should recognise that historians compare evidence from sources such as census records, old maps and birth, marriage and death records to build a reliable picture of the past.</w:t>
            </w:r>
          </w:p>
        </w:tc>
        <w:tc>
          <w:tcPr>
            <w:tcW w:w="2841" w:type="dxa"/>
          </w:tcPr>
          <w:p w:rsidR="002007B1" w:rsidRPr="00DA61B3" w:rsidRDefault="002007B1" w:rsidP="00DA61B3">
            <w:pPr>
              <w:pStyle w:val="pdq2pgselectionanchorcontainer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lastRenderedPageBreak/>
              <w:t>Census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(an official survey that collects information about everyone living in a country)</w:t>
            </w:r>
          </w:p>
          <w:p w:rsidR="002007B1" w:rsidRPr="00DA61B3" w:rsidRDefault="002007B1" w:rsidP="00DA61B3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Occupation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 person's job or profession)</w:t>
            </w:r>
          </w:p>
          <w:p w:rsidR="0072036C" w:rsidRPr="00DA61B3" w:rsidRDefault="002007B1" w:rsidP="00DA61B3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lastRenderedPageBreak/>
              <w:t>Historical enquiry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(finding out about the past by asking questions and using evidence from different sources)</w:t>
            </w:r>
          </w:p>
        </w:tc>
      </w:tr>
      <w:tr w:rsidR="001535B9" w:rsidRPr="00006794" w:rsidTr="00CF2039">
        <w:trPr>
          <w:trHeight w:val="3082"/>
        </w:trPr>
        <w:tc>
          <w:tcPr>
            <w:tcW w:w="2263" w:type="dxa"/>
          </w:tcPr>
          <w:p w:rsidR="0027265B" w:rsidRPr="00006794" w:rsidRDefault="0027265B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202580</wp:posOffset>
                  </wp:positionH>
                  <wp:positionV relativeFrom="paragraph">
                    <wp:posOffset>163328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E00DE4" w:rsidRPr="00626EF4" w:rsidRDefault="00626EF4" w:rsidP="00E00DE4">
            <w:pPr>
              <w:jc w:val="center"/>
              <w:rPr>
                <w:rFonts w:cstheme="minorHAnsi"/>
                <w:color w:val="002060"/>
                <w:sz w:val="28"/>
              </w:rPr>
            </w:pPr>
            <w:r w:rsidRPr="00626EF4">
              <w:rPr>
                <w:rFonts w:cstheme="minorHAnsi"/>
                <w:color w:val="002060"/>
                <w:sz w:val="28"/>
              </w:rPr>
              <w:t>Evolution and Inheritance</w:t>
            </w:r>
          </w:p>
          <w:p w:rsidR="0027265B" w:rsidRPr="00006794" w:rsidRDefault="0027265B" w:rsidP="0072036C">
            <w:pPr>
              <w:jc w:val="center"/>
              <w:rPr>
                <w:rFonts w:cstheme="minorHAnsi"/>
              </w:rPr>
            </w:pPr>
          </w:p>
        </w:tc>
        <w:tc>
          <w:tcPr>
            <w:tcW w:w="8930" w:type="dxa"/>
          </w:tcPr>
          <w:p w:rsidR="002007B1" w:rsidRPr="00DA61B3" w:rsidRDefault="002007B1" w:rsidP="00DA61B3">
            <w:pPr>
              <w:pStyle w:val="pdq2pgselectionanchorcontainer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1. Why don't offspring look exactly the same as their parents?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offspring inherit characteristics from their parents, but there is variation, so individuals of the same species are never exactly alike.</w:t>
            </w:r>
          </w:p>
          <w:p w:rsidR="002007B1" w:rsidRPr="00DA61B3" w:rsidRDefault="002007B1" w:rsidP="00DA61B3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2. What is an adaptation? Can you think of an example?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Look for an explanation that adaptations are features that help living things survive, such as a penguin's thick layer of fat or a flower's nectar attracting insects.</w:t>
            </w:r>
          </w:p>
          <w:p w:rsidR="007B1B87" w:rsidRPr="00DA61B3" w:rsidRDefault="002007B1" w:rsidP="00DA61B3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3. How do fossils help scientists learn about the past?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fossils provide evidence of plants and animals that lived millions of years ago and show how species have changed over time.</w:t>
            </w:r>
          </w:p>
        </w:tc>
        <w:tc>
          <w:tcPr>
            <w:tcW w:w="2841" w:type="dxa"/>
          </w:tcPr>
          <w:p w:rsidR="002007B1" w:rsidRPr="00DA61B3" w:rsidRDefault="002007B1" w:rsidP="00DA61B3">
            <w:pPr>
              <w:pStyle w:val="pdq2pgselectionanchorcontainer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Variation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(the differences between individuals of the same species)</w:t>
            </w:r>
          </w:p>
          <w:p w:rsidR="002007B1" w:rsidRPr="00DA61B3" w:rsidRDefault="002007B1" w:rsidP="00DA61B3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Adaptation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 characteristic that helps a living thing survive in its habitat)</w:t>
            </w:r>
          </w:p>
          <w:p w:rsidR="0072036C" w:rsidRPr="00DA61B3" w:rsidRDefault="002007B1" w:rsidP="00DA61B3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Fossil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(the remains or traces of a plant or animal that lived a long time ago)</w:t>
            </w:r>
          </w:p>
        </w:tc>
      </w:tr>
      <w:tr w:rsidR="001535B9" w:rsidRPr="00006794" w:rsidTr="00453C95">
        <w:trPr>
          <w:trHeight w:val="693"/>
        </w:trPr>
        <w:tc>
          <w:tcPr>
            <w:tcW w:w="2263" w:type="dxa"/>
            <w:vMerge w:val="restart"/>
          </w:tcPr>
          <w:p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:rsidR="001535B9" w:rsidRPr="00006794" w:rsidRDefault="00626EF4" w:rsidP="003664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</w:rPr>
              <w:t>Being Me in My World</w:t>
            </w:r>
          </w:p>
        </w:tc>
        <w:tc>
          <w:tcPr>
            <w:tcW w:w="8930" w:type="dxa"/>
            <w:vMerge w:val="restart"/>
          </w:tcPr>
          <w:p w:rsidR="00DA61B3" w:rsidRDefault="002007B1" w:rsidP="00DA61B3">
            <w:pPr>
              <w:pStyle w:val="pdq2pgselectionanchorcontainer"/>
              <w:spacing w:before="0" w:beforeAutospacing="0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1. What is the difference between a want and a need?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needs are things everyone requires to live safely and healthily, while wants are things we would like but can live without.</w:t>
            </w:r>
          </w:p>
          <w:p w:rsidR="00DA61B3" w:rsidRDefault="002007B1" w:rsidP="00DA61B3">
            <w:pPr>
              <w:pStyle w:val="pdq2pgselectionanchorcontainer"/>
              <w:spacing w:before="0" w:beforeAutospacing="0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2. How can your choices affect other people?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Look for examples of how kind, respectful and responsible choices can have a positive impact on friends, family, school and even the wider world.</w:t>
            </w:r>
          </w:p>
          <w:p w:rsidR="001535B9" w:rsidRPr="00DA61B3" w:rsidRDefault="002007B1" w:rsidP="00DA61B3">
            <w:pPr>
              <w:pStyle w:val="pdq2pgselectionanchorcontainer"/>
              <w:spacing w:before="0" w:before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3. Why is it important for everyone to have a voice in school?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listening to everyone's ideas helps people feel valued and allows the school community to make fair decisions together.</w:t>
            </w:r>
          </w:p>
        </w:tc>
        <w:tc>
          <w:tcPr>
            <w:tcW w:w="2841" w:type="dxa"/>
            <w:vMerge w:val="restart"/>
          </w:tcPr>
          <w:p w:rsidR="00DA61B3" w:rsidRDefault="002007B1" w:rsidP="00DA61B3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Democracy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 way of making decisions by listening to everyone's views and having a vote)</w:t>
            </w:r>
          </w:p>
          <w:p w:rsidR="00DA61B3" w:rsidRDefault="002007B1" w:rsidP="00DA61B3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Responsibilities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(things we should do to help ourselves and other people)</w:t>
            </w:r>
          </w:p>
          <w:p w:rsidR="00557761" w:rsidRPr="00DA61B3" w:rsidRDefault="002007B1" w:rsidP="00DA61B3">
            <w:pPr>
              <w:pStyle w:val="pdq2pgselectionanchorcontainer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Empathy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(understanding how someone else feels and showing kindness and care towards them)</w:t>
            </w:r>
          </w:p>
        </w:tc>
      </w:tr>
      <w:tr w:rsidR="001535B9" w:rsidRPr="00006794" w:rsidTr="00453C95">
        <w:trPr>
          <w:trHeight w:val="749"/>
        </w:trPr>
        <w:tc>
          <w:tcPr>
            <w:tcW w:w="2263" w:type="dxa"/>
            <w:vMerge/>
          </w:tcPr>
          <w:p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851" w:type="dxa"/>
          </w:tcPr>
          <w:p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:rsidR="001535B9" w:rsidRPr="00D957B1" w:rsidRDefault="00A74570" w:rsidP="00453BBA">
            <w:pPr>
              <w:rPr>
                <w:rFonts w:cstheme="minorHAnsi"/>
                <w:noProof/>
                <w:color w:val="002060"/>
                <w:sz w:val="28"/>
                <w:lang w:eastAsia="en-GB"/>
              </w:rPr>
            </w:pPr>
            <w:r w:rsidRPr="00D957B1">
              <w:rPr>
                <w:rFonts w:cstheme="minorHAnsi"/>
                <w:noProof/>
                <w:color w:val="002060"/>
                <w:sz w:val="28"/>
                <w:lang w:eastAsia="en-GB"/>
              </w:rPr>
              <w:t>Relate</w:t>
            </w:r>
          </w:p>
          <w:p w:rsidR="00A74570" w:rsidRPr="00D957B1" w:rsidRDefault="00A74570" w:rsidP="00453BBA">
            <w:pPr>
              <w:rPr>
                <w:rFonts w:cstheme="minorHAnsi"/>
                <w:noProof/>
                <w:color w:val="002060"/>
                <w:sz w:val="28"/>
                <w:lang w:eastAsia="en-GB"/>
              </w:rPr>
            </w:pPr>
            <w:r w:rsidRPr="00D957B1">
              <w:rPr>
                <w:rFonts w:cstheme="minorHAnsi"/>
                <w:noProof/>
                <w:color w:val="002060"/>
                <w:sz w:val="28"/>
                <w:lang w:eastAsia="en-GB"/>
              </w:rPr>
              <w:t>Engage</w:t>
            </w:r>
          </w:p>
          <w:p w:rsidR="00A74570" w:rsidRPr="00006794" w:rsidRDefault="00A74570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8930" w:type="dxa"/>
            <w:vMerge/>
          </w:tcPr>
          <w:p w:rsidR="001535B9" w:rsidRPr="00DA61B3" w:rsidRDefault="001535B9" w:rsidP="00453BBA">
            <w:pPr>
              <w:contextualSpacing/>
              <w:rPr>
                <w:rFonts w:cstheme="minorHAnsi"/>
                <w:color w:val="002060"/>
              </w:rPr>
            </w:pPr>
          </w:p>
        </w:tc>
        <w:tc>
          <w:tcPr>
            <w:tcW w:w="2841" w:type="dxa"/>
            <w:vMerge/>
          </w:tcPr>
          <w:p w:rsidR="001535B9" w:rsidRPr="00DA61B3" w:rsidRDefault="001535B9" w:rsidP="00453BBA">
            <w:pPr>
              <w:contextualSpacing/>
              <w:rPr>
                <w:rFonts w:cstheme="minorHAnsi"/>
                <w:color w:val="002060"/>
              </w:rPr>
            </w:pPr>
          </w:p>
        </w:tc>
      </w:tr>
      <w:tr w:rsidR="001535B9" w:rsidRPr="00006794" w:rsidTr="00453C95">
        <w:trPr>
          <w:trHeight w:val="1292"/>
        </w:trPr>
        <w:tc>
          <w:tcPr>
            <w:tcW w:w="2263" w:type="dxa"/>
          </w:tcPr>
          <w:p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FD3AB7" w:rsidRPr="00006794" w:rsidRDefault="00626EF4" w:rsidP="00626EF4">
            <w:pPr>
              <w:jc w:val="center"/>
              <w:rPr>
                <w:rFonts w:cstheme="minorHAnsi"/>
              </w:rPr>
            </w:pPr>
            <w:r w:rsidRPr="00626EF4">
              <w:rPr>
                <w:rFonts w:cstheme="minorHAnsi"/>
                <w:color w:val="002060"/>
                <w:sz w:val="28"/>
              </w:rPr>
              <w:t>Why do some people think God exists?</w:t>
            </w:r>
          </w:p>
        </w:tc>
        <w:tc>
          <w:tcPr>
            <w:tcW w:w="8930" w:type="dxa"/>
          </w:tcPr>
          <w:p w:rsidR="002007B1" w:rsidRPr="00DA61B3" w:rsidRDefault="002007B1" w:rsidP="00453C95">
            <w:pPr>
              <w:pStyle w:val="pdq2pgselectionanchorcontainer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1. Why do some people believe in God, while others do not?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people have different beliefs and experiences. Some believe in God, some do not, and others are unsure.</w:t>
            </w:r>
          </w:p>
          <w:p w:rsidR="002007B1" w:rsidRPr="00DA61B3" w:rsidRDefault="002007B1" w:rsidP="00453C95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2. How do people explore big questions about life and God?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Look for answers about using religious texts, evidence, reasoning and thinking carefully about different ideas and viewpoints.</w:t>
            </w:r>
          </w:p>
          <w:p w:rsidR="00300181" w:rsidRPr="00DA61B3" w:rsidRDefault="002007B1" w:rsidP="00453C95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lastRenderedPageBreak/>
              <w:t>3. Why is it important to respect different beliefs?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people hold different religious and non-religious beliefs, and we should listen respectfully, even when we disagree.</w:t>
            </w:r>
          </w:p>
        </w:tc>
        <w:tc>
          <w:tcPr>
            <w:tcW w:w="2841" w:type="dxa"/>
          </w:tcPr>
          <w:p w:rsidR="002007B1" w:rsidRPr="00DA61B3" w:rsidRDefault="002007B1" w:rsidP="00453C95">
            <w:pPr>
              <w:pStyle w:val="pdq2pgselectionanchorcontainer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lastRenderedPageBreak/>
              <w:t>Theist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 person who believes in the existence of God)</w:t>
            </w:r>
          </w:p>
          <w:p w:rsidR="002007B1" w:rsidRPr="00DA61B3" w:rsidRDefault="002007B1" w:rsidP="00453C95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Atheist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 person who does not believe in the existence of God)</w:t>
            </w:r>
          </w:p>
          <w:p w:rsidR="00544989" w:rsidRPr="00DA61B3" w:rsidRDefault="002007B1" w:rsidP="00453C95">
            <w:pPr>
              <w:pStyle w:val="NormalWeb"/>
              <w:spacing w:before="0" w:beforeAutospacing="0" w:after="0" w:afterAutospacing="0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Agnostic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(a person who is unsure whether God exists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lastRenderedPageBreak/>
              <w:t>or believes it cannot be known)</w:t>
            </w:r>
          </w:p>
        </w:tc>
      </w:tr>
      <w:tr w:rsidR="001535B9" w:rsidRPr="00006794" w:rsidTr="00453C95">
        <w:trPr>
          <w:trHeight w:val="408"/>
        </w:trPr>
        <w:tc>
          <w:tcPr>
            <w:tcW w:w="2263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192821</wp:posOffset>
                  </wp:positionH>
                  <wp:positionV relativeFrom="paragraph">
                    <wp:posOffset>6043</wp:posOffset>
                  </wp:positionV>
                  <wp:extent cx="756920" cy="756920"/>
                  <wp:effectExtent l="0" t="0" r="5080" b="5080"/>
                  <wp:wrapTight wrapText="bothSides">
                    <wp:wrapPolygon edited="0">
                      <wp:start x="6523" y="0"/>
                      <wp:lineTo x="0" y="3805"/>
                      <wp:lineTo x="0" y="13591"/>
                      <wp:lineTo x="2174" y="17940"/>
                      <wp:lineTo x="2174" y="18483"/>
                      <wp:lineTo x="8698" y="21201"/>
                      <wp:lineTo x="11416" y="21201"/>
                      <wp:lineTo x="18483" y="17940"/>
                      <wp:lineTo x="21201" y="10329"/>
                      <wp:lineTo x="21201" y="7611"/>
                      <wp:lineTo x="16309" y="1631"/>
                      <wp:lineTo x="13591" y="0"/>
                      <wp:lineTo x="6523" y="0"/>
                    </wp:wrapPolygon>
                  </wp:wrapTight>
                  <wp:docPr id="28" name="Picture 28" descr="C:\Users\lsteedman\AppData\Local\Microsoft\Windows\INetCache\Content.Word\compu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steedman\AppData\Local\Microsoft\Windows\INetCache\Content.Word\compu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E00DE4" w:rsidRPr="00006794" w:rsidRDefault="00626EF4" w:rsidP="00626EF4">
            <w:pPr>
              <w:shd w:val="clear" w:color="auto" w:fill="FFFFFF" w:themeFill="background1"/>
              <w:jc w:val="center"/>
              <w:rPr>
                <w:rFonts w:cstheme="minorHAnsi"/>
                <w:color w:val="002060"/>
                <w:sz w:val="32"/>
              </w:rPr>
            </w:pPr>
            <w:r w:rsidRPr="00626EF4">
              <w:rPr>
                <w:rFonts w:cstheme="minorHAnsi"/>
                <w:color w:val="002060"/>
                <w:sz w:val="28"/>
              </w:rPr>
              <w:t>Bletchley Park and the History of Computers</w:t>
            </w:r>
          </w:p>
        </w:tc>
        <w:tc>
          <w:tcPr>
            <w:tcW w:w="8930" w:type="dxa"/>
          </w:tcPr>
          <w:p w:rsidR="00453C95" w:rsidRDefault="00F87DDB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1. Why was Bletchley Park important during World War Two?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codebreakers at Bletchley Park helped crack secret messages and developed Colossus, one of the world's first electronic programmable computers.</w:t>
            </w:r>
          </w:p>
          <w:p w:rsidR="00453C95" w:rsidRDefault="00F87DDB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2. How have computers changed over time?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Look for examples of early computers becoming smaller, faster and more widely used in homes, schools and workplaces.</w:t>
            </w:r>
          </w:p>
          <w:p w:rsidR="00557761" w:rsidRPr="00DA61B3" w:rsidRDefault="00F87DDB" w:rsidP="00453C95">
            <w:pPr>
              <w:pStyle w:val="pdq2pgselectionanchorcontainer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3. Why is it important to use strong passwords?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explain that strong passwords help keep personal information safe and make it harder for hackers to access accounts.</w:t>
            </w:r>
          </w:p>
        </w:tc>
        <w:tc>
          <w:tcPr>
            <w:tcW w:w="2841" w:type="dxa"/>
          </w:tcPr>
          <w:p w:rsidR="00453C95" w:rsidRDefault="00F87DDB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Cipher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 way of writing information in a secret code)</w:t>
            </w:r>
          </w:p>
          <w:p w:rsidR="00453C95" w:rsidRDefault="00F87DDB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CPU (Central Processing Unit)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(the part of a computer that processes information and runs programs)</w:t>
            </w:r>
          </w:p>
          <w:p w:rsidR="00BD1528" w:rsidRPr="00DA61B3" w:rsidRDefault="00F87DDB" w:rsidP="00453C95">
            <w:pPr>
              <w:pStyle w:val="pdq2pgselectionanchorcontainer"/>
              <w:contextualSpacing/>
              <w:rPr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Password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(a unique combination of letters, numbers or symbols used to keep information secure online)</w:t>
            </w:r>
          </w:p>
        </w:tc>
      </w:tr>
      <w:tr w:rsidR="001535B9" w:rsidRPr="00006794" w:rsidTr="0085082A">
        <w:trPr>
          <w:trHeight w:val="2830"/>
        </w:trPr>
        <w:tc>
          <w:tcPr>
            <w:tcW w:w="2263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86360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7975" y="0"/>
                      <wp:lineTo x="0" y="1994"/>
                      <wp:lineTo x="0" y="16615"/>
                      <wp:lineTo x="5982" y="21268"/>
                      <wp:lineTo x="14622" y="21268"/>
                      <wp:lineTo x="16615" y="20603"/>
                      <wp:lineTo x="21268" y="13957"/>
                      <wp:lineTo x="21268" y="6646"/>
                      <wp:lineTo x="16615" y="665"/>
                      <wp:lineTo x="12628" y="0"/>
                      <wp:lineTo x="7975" y="0"/>
                    </wp:wrapPolygon>
                  </wp:wrapTight>
                  <wp:docPr id="27" name="Picture 27" descr="C:\Users\lsteedman\AppData\Local\Microsoft\Windows\INetCache\Content.Word\D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steedman\AppData\Local\Microsoft\Windows\INetCache\Content.Word\D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58420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5982" y="0"/>
                      <wp:lineTo x="0" y="3988"/>
                      <wp:lineTo x="0" y="17945"/>
                      <wp:lineTo x="7311" y="21268"/>
                      <wp:lineTo x="13292" y="21268"/>
                      <wp:lineTo x="15286" y="21268"/>
                      <wp:lineTo x="21268" y="14622"/>
                      <wp:lineTo x="21268" y="8640"/>
                      <wp:lineTo x="18609" y="3988"/>
                      <wp:lineTo x="14622" y="0"/>
                      <wp:lineTo x="5982" y="0"/>
                    </wp:wrapPolygon>
                  </wp:wrapTight>
                  <wp:docPr id="26" name="Picture 26" descr="C:\Users\lsteedman\AppData\Local\Microsoft\Windows\INetCache\Content.Word\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steedman\AppData\Local\Microsoft\Windows\INetCache\Content.Word\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F1042A" w:rsidRPr="00006794" w:rsidRDefault="00EE655D" w:rsidP="00E00DE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Art: </w:t>
            </w:r>
            <w:r w:rsidR="00626EF4" w:rsidRPr="00626EF4">
              <w:rPr>
                <w:rFonts w:cstheme="minorHAnsi"/>
                <w:color w:val="002060"/>
                <w:sz w:val="28"/>
              </w:rPr>
              <w:t>World in Watercolour</w:t>
            </w:r>
          </w:p>
        </w:tc>
        <w:tc>
          <w:tcPr>
            <w:tcW w:w="8930" w:type="dxa"/>
          </w:tcPr>
          <w:p w:rsidR="0085082A" w:rsidRPr="0085082A" w:rsidRDefault="0085082A" w:rsidP="0085082A">
            <w:pPr>
              <w:spacing w:before="100" w:beforeAutospacing="1" w:after="100" w:afterAutospacing="1"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0240B7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1. What different things can an artist do with watercolour paint to create different effects?</w:t>
            </w:r>
            <w:r w:rsidRPr="0085082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br/>
            </w:r>
            <w:r w:rsidRPr="000240B7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Children might mention techniques such as wet-on-wet, wet-on-dry, layering, gradients and blooms, and explain the effects they create.</w:t>
            </w:r>
          </w:p>
          <w:p w:rsidR="00F1042A" w:rsidRPr="000240B7" w:rsidRDefault="0085082A" w:rsidP="0085082A">
            <w:pPr>
              <w:spacing w:before="100" w:beforeAutospacing="1" w:after="100" w:afterAutospacing="1"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0240B7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2. How can an artist use colour, texture and watercolour techniques to create a particular mood or idea?</w:t>
            </w:r>
            <w:r w:rsidRPr="0085082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br/>
            </w:r>
            <w:r w:rsidRPr="000240B7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Children might explain how artists choose colours and techniques to create a particular feeling or effect in their artwork.</w:t>
            </w:r>
          </w:p>
          <w:p w:rsidR="0085082A" w:rsidRPr="000240B7" w:rsidRDefault="0085082A" w:rsidP="0085082A">
            <w:pPr>
              <w:spacing w:before="100" w:beforeAutospacing="1" w:after="100" w:afterAutospacing="1"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2841" w:type="dxa"/>
          </w:tcPr>
          <w:p w:rsidR="0085082A" w:rsidRPr="0085082A" w:rsidRDefault="0085082A" w:rsidP="0085082A">
            <w:pPr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proofErr w:type="gramStart"/>
            <w:r w:rsidRPr="0085082A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watercolour</w:t>
            </w:r>
            <w:proofErr w:type="gramEnd"/>
            <w:r w:rsidRPr="0085082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– </w:t>
            </w:r>
            <w:r w:rsidRPr="0085082A"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  <w:t>Transparent paint mixed with water to create different effects.</w:t>
            </w:r>
            <w:r w:rsidRPr="0085082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:rsidR="0085082A" w:rsidRPr="0085082A" w:rsidRDefault="0085082A" w:rsidP="0085082A">
            <w:pPr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proofErr w:type="gramStart"/>
            <w:r w:rsidRPr="0085082A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wet</w:t>
            </w:r>
            <w:proofErr w:type="gramEnd"/>
            <w:r w:rsidRPr="0085082A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 xml:space="preserve"> on wet</w:t>
            </w:r>
            <w:r w:rsidRPr="0085082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– </w:t>
            </w:r>
            <w:r w:rsidRPr="0085082A"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  <w:t>Adding paint to wet paper so the colours blend softly.</w:t>
            </w:r>
            <w:r w:rsidRPr="0085082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:rsidR="00F1042A" w:rsidRPr="0085082A" w:rsidRDefault="0085082A" w:rsidP="0085082A">
            <w:pP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en-GB"/>
              </w:rPr>
            </w:pPr>
            <w:proofErr w:type="gramStart"/>
            <w:r w:rsidRPr="0085082A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layering</w:t>
            </w:r>
            <w:proofErr w:type="gramEnd"/>
            <w:r w:rsidRPr="0085082A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– </w:t>
            </w:r>
            <w:r w:rsidRPr="0085082A"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  <w:t>Building up transparent layers of paint to create colour, tone and depth.</w:t>
            </w:r>
          </w:p>
        </w:tc>
      </w:tr>
      <w:tr w:rsidR="001535B9" w:rsidRPr="00006794" w:rsidTr="00453C95">
        <w:trPr>
          <w:trHeight w:val="1346"/>
        </w:trPr>
        <w:tc>
          <w:tcPr>
            <w:tcW w:w="2263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35560</wp:posOffset>
                  </wp:positionV>
                  <wp:extent cx="704850" cy="701040"/>
                  <wp:effectExtent l="0" t="0" r="0" b="3810"/>
                  <wp:wrapTight wrapText="bothSides">
                    <wp:wrapPolygon edited="0">
                      <wp:start x="5838" y="0"/>
                      <wp:lineTo x="0" y="4109"/>
                      <wp:lineTo x="0" y="15261"/>
                      <wp:lineTo x="2335" y="18783"/>
                      <wp:lineTo x="5254" y="21130"/>
                      <wp:lineTo x="5838" y="21130"/>
                      <wp:lineTo x="15178" y="21130"/>
                      <wp:lineTo x="15762" y="21130"/>
                      <wp:lineTo x="18681" y="18783"/>
                      <wp:lineTo x="21016" y="15261"/>
                      <wp:lineTo x="21016" y="4109"/>
                      <wp:lineTo x="15178" y="0"/>
                      <wp:lineTo x="5838" y="0"/>
                    </wp:wrapPolygon>
                  </wp:wrapTight>
                  <wp:docPr id="29" name="Picture 29" descr="C:\Users\lsteedman\AppData\Local\Microsoft\Windows\INetCache\Content.Word\mus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steedman\AppData\Local\Microsoft\Windows\INetCache\Content.Word\musi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FD3AB7" w:rsidRPr="00006794" w:rsidRDefault="002F5E5E" w:rsidP="00557761">
            <w:pPr>
              <w:jc w:val="center"/>
              <w:rPr>
                <w:rFonts w:cstheme="minorHAnsi"/>
              </w:rPr>
            </w:pPr>
            <w:r w:rsidRPr="002F5E5E">
              <w:rPr>
                <w:rFonts w:cstheme="minorHAnsi"/>
                <w:color w:val="002060"/>
                <w:sz w:val="28"/>
              </w:rPr>
              <w:t>Four Chord Pop: Playing in a Band</w:t>
            </w:r>
          </w:p>
        </w:tc>
        <w:tc>
          <w:tcPr>
            <w:tcW w:w="8930" w:type="dxa"/>
          </w:tcPr>
          <w:p w:rsidR="000240B7" w:rsidRPr="000240B7" w:rsidRDefault="000240B7" w:rsidP="000240B7">
            <w:pPr>
              <w:spacing w:before="100" w:beforeAutospacing="1" w:after="100" w:afterAutospacing="1"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0240B7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1. What different musical parts might you hear when a band plays together?</w:t>
            </w:r>
            <w:r w:rsidRPr="000240B7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br/>
            </w:r>
            <w:r w:rsidRPr="000240B7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 xml:space="preserve">Children might talk about the </w:t>
            </w:r>
            <w:r w:rsidRPr="000240B7"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bass line, chords, melody and harmony</w:t>
            </w:r>
            <w:r w:rsidRPr="000240B7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, and explain how these parts work together.</w:t>
            </w:r>
            <w:r w:rsidRPr="000240B7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:rsidR="00557761" w:rsidRPr="000240B7" w:rsidRDefault="000240B7" w:rsidP="000240B7">
            <w:pPr>
              <w:spacing w:before="100" w:beforeAutospacing="1" w:after="100" w:afterAutospacing="1"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0240B7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2. What do musicians need to do to play successfully together in a band?</w:t>
            </w:r>
            <w:r w:rsidRPr="000240B7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br/>
            </w:r>
            <w:r w:rsidRPr="000240B7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 xml:space="preserve">Children might explain that musicians need to </w:t>
            </w:r>
            <w:r w:rsidRPr="000240B7"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listen to and look at each other, stay in time and use non-verbal cues</w:t>
            </w:r>
            <w:r w:rsidRPr="000240B7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 xml:space="preserve"> to perform together.</w:t>
            </w:r>
            <w:r w:rsidRPr="000240B7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41" w:type="dxa"/>
          </w:tcPr>
          <w:p w:rsidR="000240B7" w:rsidRPr="000240B7" w:rsidRDefault="000240B7" w:rsidP="000240B7">
            <w:pPr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</w:pPr>
            <w:proofErr w:type="gramStart"/>
            <w:r w:rsidRPr="000240B7">
              <w:rPr>
                <w:rFonts w:eastAsia="Times New Roman" w:cstheme="minorHAnsi"/>
                <w:b/>
                <w:bCs/>
                <w:i/>
                <w:color w:val="002060"/>
                <w:sz w:val="24"/>
                <w:szCs w:val="24"/>
                <w:lang w:eastAsia="en-GB"/>
              </w:rPr>
              <w:t>melody</w:t>
            </w:r>
            <w:proofErr w:type="gramEnd"/>
            <w:r w:rsidRPr="000240B7"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  <w:t xml:space="preserve"> – The tune; a pattern of different pitches. </w:t>
            </w:r>
          </w:p>
          <w:p w:rsidR="000240B7" w:rsidRPr="000240B7" w:rsidRDefault="000240B7" w:rsidP="000240B7">
            <w:pPr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</w:pPr>
            <w:proofErr w:type="gramStart"/>
            <w:r w:rsidRPr="000240B7">
              <w:rPr>
                <w:rFonts w:eastAsia="Times New Roman" w:cstheme="minorHAnsi"/>
                <w:b/>
                <w:bCs/>
                <w:i/>
                <w:color w:val="002060"/>
                <w:sz w:val="24"/>
                <w:szCs w:val="24"/>
                <w:lang w:eastAsia="en-GB"/>
              </w:rPr>
              <w:t>chords</w:t>
            </w:r>
            <w:proofErr w:type="gramEnd"/>
            <w:r w:rsidRPr="000240B7"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  <w:t xml:space="preserve"> – Two or more notes played at the same time. </w:t>
            </w:r>
          </w:p>
          <w:p w:rsidR="00557761" w:rsidRPr="00006794" w:rsidRDefault="000240B7" w:rsidP="000240B7">
            <w:pPr>
              <w:contextualSpacing/>
              <w:rPr>
                <w:rFonts w:cstheme="minorHAnsi"/>
              </w:rPr>
            </w:pPr>
            <w:proofErr w:type="gramStart"/>
            <w:r w:rsidRPr="000240B7">
              <w:rPr>
                <w:rFonts w:eastAsia="Times New Roman" w:cstheme="minorHAnsi"/>
                <w:b/>
                <w:bCs/>
                <w:i/>
                <w:color w:val="002060"/>
                <w:sz w:val="24"/>
                <w:szCs w:val="24"/>
                <w:lang w:eastAsia="en-GB"/>
              </w:rPr>
              <w:lastRenderedPageBreak/>
              <w:t>harmony</w:t>
            </w:r>
            <w:proofErr w:type="gramEnd"/>
            <w:r w:rsidRPr="000240B7">
              <w:rPr>
                <w:rFonts w:eastAsia="Times New Roman" w:cstheme="minorHAnsi"/>
                <w:i/>
                <w:color w:val="002060"/>
                <w:sz w:val="24"/>
                <w:szCs w:val="24"/>
                <w:lang w:eastAsia="en-GB"/>
              </w:rPr>
              <w:t xml:space="preserve"> – Different notes played or sung at the same time.</w:t>
            </w:r>
          </w:p>
        </w:tc>
      </w:tr>
      <w:tr w:rsidR="001535B9" w:rsidRPr="00006794" w:rsidTr="00453C95">
        <w:trPr>
          <w:trHeight w:val="1129"/>
        </w:trPr>
        <w:tc>
          <w:tcPr>
            <w:tcW w:w="2263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FD3AB7" w:rsidRDefault="00584B4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  <w:r w:rsidRPr="00584B44">
              <w:rPr>
                <w:rFonts w:cstheme="minorHAnsi"/>
                <w:color w:val="1F4E79" w:themeColor="accent1" w:themeShade="80"/>
                <w:sz w:val="28"/>
              </w:rPr>
              <w:t>Handball</w:t>
            </w: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Default="00ED3984" w:rsidP="000D36A2">
            <w:pPr>
              <w:jc w:val="center"/>
              <w:rPr>
                <w:rFonts w:cstheme="minorHAnsi"/>
                <w:color w:val="1F4E79" w:themeColor="accent1" w:themeShade="80"/>
                <w:sz w:val="28"/>
              </w:rPr>
            </w:pPr>
          </w:p>
          <w:p w:rsidR="00ED3984" w:rsidRPr="00006794" w:rsidRDefault="00ED3984" w:rsidP="00ED3984">
            <w:pPr>
              <w:rPr>
                <w:rFonts w:cstheme="minorHAnsi"/>
              </w:rPr>
            </w:pPr>
          </w:p>
        </w:tc>
        <w:tc>
          <w:tcPr>
            <w:tcW w:w="8930" w:type="dxa"/>
          </w:tcPr>
          <w:p w:rsidR="00557761" w:rsidRPr="00584B44" w:rsidRDefault="00584B44" w:rsidP="00453BBA">
            <w:pPr>
              <w:contextualSpacing/>
              <w:rPr>
                <w:rStyle w:val="Strong"/>
                <w:color w:val="002060"/>
                <w:sz w:val="24"/>
              </w:rPr>
            </w:pPr>
            <w:r w:rsidRPr="00584B44">
              <w:rPr>
                <w:rStyle w:val="Strong"/>
                <w:color w:val="002060"/>
                <w:sz w:val="24"/>
              </w:rPr>
              <w:t>1.To receive the ball at varying heights using different techniques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  <w:r w:rsidRPr="00584B44">
              <w:rPr>
                <w:rStyle w:val="Strong"/>
                <w:b w:val="0"/>
                <w:i/>
                <w:color w:val="002060"/>
                <w:sz w:val="24"/>
              </w:rPr>
              <w:t>Children will know to have a tight grip of the ball and get into a ready position for your next decision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  <w:r w:rsidRPr="00584B44">
              <w:rPr>
                <w:rStyle w:val="Strong"/>
                <w:b w:val="0"/>
                <w:i/>
                <w:color w:val="002060"/>
                <w:sz w:val="24"/>
              </w:rPr>
              <w:t>Keep their arms pointing towards the ball and move towards as the ball travels • Know that as the ball is coming towards them, they start to move towards the ball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color w:val="002060"/>
                <w:sz w:val="24"/>
              </w:rPr>
            </w:pPr>
            <w:r w:rsidRPr="00584B44">
              <w:rPr>
                <w:rStyle w:val="Strong"/>
                <w:color w:val="002060"/>
                <w:sz w:val="24"/>
              </w:rPr>
              <w:t>2.To effectively use the ‘rule of 3’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  <w:r w:rsidRPr="00584B44">
              <w:rPr>
                <w:rStyle w:val="Strong"/>
                <w:b w:val="0"/>
                <w:i/>
                <w:color w:val="002060"/>
                <w:sz w:val="24"/>
              </w:rPr>
              <w:t>Understand when the need to dribble, pass or attempt to shoot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color w:val="002060"/>
                <w:sz w:val="24"/>
              </w:rPr>
            </w:pPr>
            <w:r w:rsidRPr="00584B44">
              <w:rPr>
                <w:rStyle w:val="Strong"/>
                <w:color w:val="002060"/>
                <w:sz w:val="24"/>
              </w:rPr>
              <w:t>3.To defend successfully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  <w:r w:rsidRPr="00584B44">
              <w:rPr>
                <w:rStyle w:val="Strong"/>
                <w:b w:val="0"/>
                <w:i/>
                <w:color w:val="002060"/>
                <w:sz w:val="24"/>
              </w:rPr>
              <w:t>Block a player and mark an area when defending • Know how to mark a player in handball • Try to regain possession of the ball by trying to step in front of the player to intercept it • Begin to anticipate and react to be able to intercept the ball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color w:val="002060"/>
                <w:sz w:val="24"/>
              </w:rPr>
            </w:pPr>
            <w:r w:rsidRPr="00584B44">
              <w:rPr>
                <w:rStyle w:val="Strong"/>
                <w:color w:val="002060"/>
                <w:sz w:val="24"/>
              </w:rPr>
              <w:t>4. To attack and defend in competitive games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  <w:r w:rsidRPr="00584B44">
              <w:rPr>
                <w:rStyle w:val="Strong"/>
                <w:b w:val="0"/>
                <w:i/>
                <w:color w:val="002060"/>
                <w:sz w:val="24"/>
              </w:rPr>
              <w:t>• Apply a range of different attacking and defending handball skills with some success • Understand and explain how tactics can be used to help win games and use them with excellent success</w:t>
            </w:r>
          </w:p>
          <w:p w:rsidR="00584B44" w:rsidRPr="00584B44" w:rsidRDefault="00584B44" w:rsidP="00453BBA">
            <w:pPr>
              <w:contextualSpacing/>
              <w:rPr>
                <w:rStyle w:val="Strong"/>
                <w:color w:val="002060"/>
                <w:sz w:val="24"/>
              </w:rPr>
            </w:pPr>
            <w:r w:rsidRPr="00584B44">
              <w:rPr>
                <w:rStyle w:val="Strong"/>
                <w:color w:val="002060"/>
                <w:sz w:val="24"/>
              </w:rPr>
              <w:t>5 &amp; 6.  To take part in modified games of handball using the techniques learnt</w:t>
            </w:r>
          </w:p>
          <w:p w:rsidR="00584B44" w:rsidRDefault="00584B4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  <w:r w:rsidRPr="00584B44">
              <w:rPr>
                <w:rStyle w:val="Strong"/>
                <w:b w:val="0"/>
                <w:i/>
                <w:color w:val="002060"/>
                <w:sz w:val="24"/>
              </w:rPr>
              <w:t>Know when and where to use the different techniques learnt • Evaluate and improve their performance • Listen to others, express their own ideas and work well with others tactically</w:t>
            </w:r>
          </w:p>
          <w:p w:rsidR="00ED3984" w:rsidRDefault="00ED398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</w:p>
          <w:p w:rsidR="00ED3984" w:rsidRPr="00584B44" w:rsidRDefault="00ED3984" w:rsidP="00453BBA">
            <w:pPr>
              <w:contextualSpacing/>
              <w:rPr>
                <w:rStyle w:val="Strong"/>
                <w:b w:val="0"/>
                <w:i/>
                <w:color w:val="002060"/>
                <w:sz w:val="24"/>
              </w:rPr>
            </w:pPr>
          </w:p>
          <w:p w:rsidR="00584B44" w:rsidRPr="00584B44" w:rsidRDefault="00584B44" w:rsidP="00584B44">
            <w:pPr>
              <w:contextualSpacing/>
              <w:rPr>
                <w:rFonts w:cstheme="minorHAnsi"/>
                <w:i/>
                <w:color w:val="002060"/>
                <w:sz w:val="24"/>
              </w:rPr>
            </w:pPr>
          </w:p>
        </w:tc>
        <w:tc>
          <w:tcPr>
            <w:tcW w:w="2841" w:type="dxa"/>
          </w:tcPr>
          <w:p w:rsidR="00584B44" w:rsidRPr="00A3772E" w:rsidRDefault="00584B44" w:rsidP="00453BBA">
            <w:pPr>
              <w:contextualSpacing/>
              <w:rPr>
                <w:rStyle w:val="Strong"/>
                <w:i/>
                <w:color w:val="002060"/>
                <w:sz w:val="24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>Throw</w:t>
            </w:r>
          </w:p>
          <w:p w:rsidR="00584B44" w:rsidRPr="00A3772E" w:rsidRDefault="00584B44" w:rsidP="00453BBA">
            <w:pPr>
              <w:contextualSpacing/>
              <w:rPr>
                <w:rStyle w:val="Strong"/>
                <w:i/>
                <w:color w:val="002060"/>
                <w:sz w:val="24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 xml:space="preserve"> Catch</w:t>
            </w:r>
          </w:p>
          <w:p w:rsidR="00584B44" w:rsidRPr="00A3772E" w:rsidRDefault="00584B44" w:rsidP="00453BBA">
            <w:pPr>
              <w:contextualSpacing/>
              <w:rPr>
                <w:rStyle w:val="Strong"/>
                <w:i/>
                <w:color w:val="002060"/>
                <w:sz w:val="24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>Intercept</w:t>
            </w:r>
          </w:p>
          <w:p w:rsidR="00584B44" w:rsidRPr="00A3772E" w:rsidRDefault="00584B44" w:rsidP="00453BBA">
            <w:pPr>
              <w:contextualSpacing/>
              <w:rPr>
                <w:rStyle w:val="Strong"/>
                <w:i/>
                <w:color w:val="002060"/>
                <w:sz w:val="24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>Attack</w:t>
            </w:r>
          </w:p>
          <w:p w:rsidR="00584B44" w:rsidRPr="00A3772E" w:rsidRDefault="00584B44" w:rsidP="00453BBA">
            <w:pPr>
              <w:contextualSpacing/>
              <w:rPr>
                <w:rStyle w:val="Strong"/>
                <w:i/>
                <w:color w:val="002060"/>
                <w:sz w:val="24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 xml:space="preserve">Defend </w:t>
            </w:r>
          </w:p>
          <w:p w:rsidR="00584B44" w:rsidRPr="00A3772E" w:rsidRDefault="00584B44" w:rsidP="00453BBA">
            <w:pPr>
              <w:contextualSpacing/>
              <w:rPr>
                <w:rStyle w:val="Strong"/>
                <w:i/>
                <w:color w:val="002060"/>
                <w:sz w:val="24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>Positioning</w:t>
            </w:r>
          </w:p>
          <w:p w:rsidR="00584B44" w:rsidRPr="00A3772E" w:rsidRDefault="00584B44" w:rsidP="00453BBA">
            <w:pPr>
              <w:contextualSpacing/>
              <w:rPr>
                <w:rStyle w:val="Strong"/>
                <w:i/>
                <w:color w:val="002060"/>
                <w:sz w:val="24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>Tactics</w:t>
            </w:r>
          </w:p>
          <w:p w:rsidR="00557761" w:rsidRPr="00584B44" w:rsidRDefault="00584B44" w:rsidP="00453BBA">
            <w:pPr>
              <w:contextualSpacing/>
              <w:rPr>
                <w:rStyle w:val="Strong"/>
              </w:rPr>
            </w:pPr>
            <w:r w:rsidRPr="00A3772E">
              <w:rPr>
                <w:rStyle w:val="Strong"/>
                <w:i/>
                <w:color w:val="002060"/>
                <w:sz w:val="24"/>
              </w:rPr>
              <w:t>Teamwork</w:t>
            </w:r>
          </w:p>
        </w:tc>
      </w:tr>
      <w:tr w:rsidR="00D0381E" w:rsidRPr="00006794" w:rsidTr="00453C95">
        <w:trPr>
          <w:trHeight w:val="1333"/>
        </w:trPr>
        <w:tc>
          <w:tcPr>
            <w:tcW w:w="2263" w:type="dxa"/>
          </w:tcPr>
          <w:p w:rsidR="00311234" w:rsidRPr="00006794" w:rsidRDefault="00FE67F2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100965</wp:posOffset>
                  </wp:positionV>
                  <wp:extent cx="635635" cy="635635"/>
                  <wp:effectExtent l="0" t="0" r="0" b="0"/>
                  <wp:wrapTight wrapText="bothSides">
                    <wp:wrapPolygon edited="0">
                      <wp:start x="5826" y="0"/>
                      <wp:lineTo x="0" y="2589"/>
                      <wp:lineTo x="0" y="18126"/>
                      <wp:lineTo x="5826" y="20715"/>
                      <wp:lineTo x="14889" y="20715"/>
                      <wp:lineTo x="20715" y="18126"/>
                      <wp:lineTo x="20715" y="2589"/>
                      <wp:lineTo x="14889" y="0"/>
                      <wp:lineTo x="5826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635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:rsidR="000D36A2" w:rsidRPr="00453C95" w:rsidRDefault="000D36A2" w:rsidP="000D36A2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  <w:p w:rsidR="002401F9" w:rsidRPr="00453C95" w:rsidRDefault="00863CB4" w:rsidP="000D36A2">
            <w:pPr>
              <w:jc w:val="center"/>
              <w:rPr>
                <w:rFonts w:cstheme="minorHAnsi"/>
                <w:color w:val="002060"/>
                <w:sz w:val="28"/>
              </w:rPr>
            </w:pPr>
            <w:r w:rsidRPr="00453C95">
              <w:rPr>
                <w:rFonts w:cstheme="minorHAnsi"/>
                <w:color w:val="002060"/>
                <w:sz w:val="28"/>
              </w:rPr>
              <w:t>This Is Me!</w:t>
            </w:r>
          </w:p>
        </w:tc>
        <w:tc>
          <w:tcPr>
            <w:tcW w:w="8930" w:type="dxa"/>
          </w:tcPr>
          <w:p w:rsidR="00453C95" w:rsidRDefault="00FD28F8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1. Can you describe yourself in Spanish?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Your child should be able to say simple sentences about themselves, including their hair or eye colour and some of their personality traits.</w:t>
            </w:r>
          </w:p>
          <w:p w:rsidR="00453C95" w:rsidRDefault="00FD28F8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2. How do you say "I am" and "I have" in Spanish?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Look for the answers </w:t>
            </w:r>
            <w:r w:rsidRPr="00DA61B3">
              <w:rPr>
                <w:rStyle w:val="Strong"/>
                <w:rFonts w:asciiTheme="minorHAnsi" w:hAnsiTheme="minorHAnsi" w:cstheme="minorHAnsi"/>
                <w:i/>
                <w:iCs/>
                <w:color w:val="002060"/>
              </w:rPr>
              <w:t>soy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 ("I am") and </w:t>
            </w:r>
            <w:proofErr w:type="spellStart"/>
            <w:r w:rsidRPr="00DA61B3">
              <w:rPr>
                <w:rStyle w:val="Strong"/>
                <w:rFonts w:asciiTheme="minorHAnsi" w:hAnsiTheme="minorHAnsi" w:cstheme="minorHAnsi"/>
                <w:i/>
                <w:iCs/>
                <w:color w:val="002060"/>
              </w:rPr>
              <w:t>tengo</w:t>
            </w:r>
            <w:proofErr w:type="spellEnd"/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 ("I have"), and ask your child to give an example of each.</w:t>
            </w:r>
          </w:p>
          <w:p w:rsidR="00254FB4" w:rsidRPr="00FD28F8" w:rsidRDefault="00FD28F8" w:rsidP="00453C95">
            <w:pPr>
              <w:pStyle w:val="pdq2pgselectionanchorcontainer"/>
              <w:contextualSpacing/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lastRenderedPageBreak/>
              <w:t>3. Why do some Spanish words change when describing a boy or a girl?</w:t>
            </w:r>
            <w:r w:rsidRPr="00DA61B3">
              <w:rPr>
                <w:rFonts w:asciiTheme="minorHAnsi" w:hAnsiTheme="minorHAnsi" w:cstheme="minorHAnsi"/>
                <w:color w:val="002060"/>
              </w:rPr>
              <w:br/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Your child should explain that some adjectives change their ending (for example, </w:t>
            </w:r>
            <w:r w:rsidRPr="00DA61B3">
              <w:rPr>
                <w:rStyle w:val="Strong"/>
                <w:rFonts w:asciiTheme="minorHAnsi" w:hAnsiTheme="minorHAnsi" w:cstheme="minorHAnsi"/>
                <w:i/>
                <w:iCs/>
                <w:color w:val="002060"/>
              </w:rPr>
              <w:t>-o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 xml:space="preserve"> to </w:t>
            </w:r>
            <w:r w:rsidRPr="00DA61B3">
              <w:rPr>
                <w:rStyle w:val="Strong"/>
                <w:rFonts w:asciiTheme="minorHAnsi" w:hAnsiTheme="minorHAnsi" w:cstheme="minorHAnsi"/>
                <w:i/>
                <w:iCs/>
                <w:color w:val="002060"/>
              </w:rPr>
              <w:t>-a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) to match whether they are describing a boy or a girl.</w:t>
            </w:r>
          </w:p>
        </w:tc>
        <w:tc>
          <w:tcPr>
            <w:tcW w:w="2841" w:type="dxa"/>
          </w:tcPr>
          <w:p w:rsidR="00453C95" w:rsidRDefault="00FD28F8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lastRenderedPageBreak/>
              <w:t>Soy</w:t>
            </w:r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(I am)</w:t>
            </w:r>
          </w:p>
          <w:p w:rsidR="00453C95" w:rsidRDefault="00FD28F8" w:rsidP="00453C95">
            <w:pPr>
              <w:pStyle w:val="pdq2pgselectionanchorcontainer"/>
              <w:contextualSpacing/>
              <w:rPr>
                <w:rStyle w:val="Emphasis"/>
                <w:rFonts w:asciiTheme="minorHAnsi" w:hAnsiTheme="minorHAnsi" w:cstheme="minorHAnsi"/>
                <w:color w:val="002060"/>
              </w:rPr>
            </w:pPr>
            <w:proofErr w:type="spellStart"/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Tengo</w:t>
            </w:r>
            <w:proofErr w:type="spellEnd"/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(I have)</w:t>
            </w:r>
          </w:p>
          <w:p w:rsidR="00FD28F8" w:rsidRPr="00DA61B3" w:rsidRDefault="00FD28F8" w:rsidP="00453C95">
            <w:pPr>
              <w:pStyle w:val="pdq2pgselectionanchorcontainer"/>
              <w:contextualSpacing/>
              <w:rPr>
                <w:rFonts w:asciiTheme="minorHAnsi" w:hAnsiTheme="minorHAnsi" w:cstheme="minorHAnsi"/>
                <w:color w:val="002060"/>
              </w:rPr>
            </w:pPr>
            <w:proofErr w:type="spellStart"/>
            <w:r w:rsidRPr="00DA61B3">
              <w:rPr>
                <w:rStyle w:val="Strong"/>
                <w:rFonts w:asciiTheme="minorHAnsi" w:hAnsiTheme="minorHAnsi" w:cstheme="minorHAnsi"/>
                <w:color w:val="002060"/>
              </w:rPr>
              <w:t>Valiente</w:t>
            </w:r>
            <w:proofErr w:type="spellEnd"/>
            <w:r w:rsidRPr="00DA61B3">
              <w:rPr>
                <w:rFonts w:asciiTheme="minorHAnsi" w:hAnsiTheme="minorHAnsi" w:cstheme="minorHAnsi"/>
                <w:color w:val="002060"/>
              </w:rPr>
              <w:t xml:space="preserve"> </w:t>
            </w:r>
            <w:r w:rsidRPr="00DA61B3">
              <w:rPr>
                <w:rStyle w:val="Emphasis"/>
                <w:rFonts w:asciiTheme="minorHAnsi" w:hAnsiTheme="minorHAnsi" w:cstheme="minorHAnsi"/>
                <w:color w:val="002060"/>
              </w:rPr>
              <w:t>(courageous/brave)</w:t>
            </w:r>
          </w:p>
          <w:p w:rsidR="00FD28F8" w:rsidRPr="00FD28F8" w:rsidRDefault="00FD28F8" w:rsidP="00FD28F8">
            <w:pPr>
              <w:contextualSpacing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 xml:space="preserve">Soy </w:t>
            </w: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valiente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.</w:t>
            </w:r>
            <w:r w:rsidRPr="00FD28F8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  <w:r w:rsidRPr="00DA61B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(I am brave.)</w:t>
            </w:r>
            <w:r w:rsidRPr="00FD28F8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:rsidR="00FD28F8" w:rsidRPr="00FD28F8" w:rsidRDefault="00FD28F8" w:rsidP="00FD28F8">
            <w:pPr>
              <w:contextualSpacing/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Tengo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los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ojos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azules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.</w:t>
            </w:r>
            <w:r w:rsidRPr="00FD28F8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  <w:r w:rsidRPr="00DA61B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(I have blue eyes.)</w:t>
            </w:r>
            <w:r w:rsidRPr="00FD28F8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:rsidR="00557761" w:rsidRPr="00006794" w:rsidRDefault="00FD28F8" w:rsidP="00FD28F8">
            <w:pPr>
              <w:contextualSpacing/>
              <w:rPr>
                <w:rFonts w:cstheme="minorHAnsi"/>
              </w:rPr>
            </w:pP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lastRenderedPageBreak/>
              <w:t>Tengo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 xml:space="preserve"> el </w:t>
            </w: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pelo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castaño</w:t>
            </w:r>
            <w:proofErr w:type="spellEnd"/>
            <w:r w:rsidRPr="00DA61B3">
              <w:rPr>
                <w:rFonts w:eastAsia="Times New Roman" w:cstheme="minorHAnsi"/>
                <w:b/>
                <w:bCs/>
                <w:color w:val="002060"/>
                <w:sz w:val="24"/>
                <w:szCs w:val="24"/>
                <w:lang w:eastAsia="en-GB"/>
              </w:rPr>
              <w:t>.</w:t>
            </w:r>
            <w:r w:rsidRPr="00DA61B3">
              <w:rPr>
                <w:rFonts w:eastAsia="Times New Roman" w:cstheme="minorHAnsi"/>
                <w:color w:val="002060"/>
                <w:sz w:val="24"/>
                <w:szCs w:val="24"/>
                <w:lang w:eastAsia="en-GB"/>
              </w:rPr>
              <w:t xml:space="preserve"> </w:t>
            </w:r>
            <w:r w:rsidRPr="00DA61B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(I have brown hair.)</w:t>
            </w:r>
          </w:p>
        </w:tc>
      </w:tr>
    </w:tbl>
    <w:p w:rsidR="00200927" w:rsidRPr="00006794" w:rsidRDefault="00200927">
      <w:pPr>
        <w:rPr>
          <w:rFonts w:cstheme="minorHAnsi"/>
        </w:rPr>
      </w:pPr>
    </w:p>
    <w:p w:rsidR="00B6194E" w:rsidRPr="00006794" w:rsidRDefault="00B6194E">
      <w:pPr>
        <w:rPr>
          <w:rFonts w:cstheme="minorHAnsi"/>
        </w:rPr>
      </w:pPr>
    </w:p>
    <w:sectPr w:rsidR="00B6194E" w:rsidRPr="00006794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794"/>
    <w:rsid w:val="000240B7"/>
    <w:rsid w:val="00027928"/>
    <w:rsid w:val="0006011D"/>
    <w:rsid w:val="000B11FD"/>
    <w:rsid w:val="000D36A2"/>
    <w:rsid w:val="000E5174"/>
    <w:rsid w:val="00152970"/>
    <w:rsid w:val="001535B9"/>
    <w:rsid w:val="001E6E2A"/>
    <w:rsid w:val="002007B1"/>
    <w:rsid w:val="00200927"/>
    <w:rsid w:val="002033F6"/>
    <w:rsid w:val="00210CBB"/>
    <w:rsid w:val="00234D64"/>
    <w:rsid w:val="00235069"/>
    <w:rsid w:val="002401F9"/>
    <w:rsid w:val="00254FB4"/>
    <w:rsid w:val="00264FE7"/>
    <w:rsid w:val="0027265B"/>
    <w:rsid w:val="002A3FF8"/>
    <w:rsid w:val="002B3A14"/>
    <w:rsid w:val="002C26C7"/>
    <w:rsid w:val="002D1D52"/>
    <w:rsid w:val="002D3D3D"/>
    <w:rsid w:val="002D46C8"/>
    <w:rsid w:val="002D6589"/>
    <w:rsid w:val="002F5E5E"/>
    <w:rsid w:val="00300181"/>
    <w:rsid w:val="00302CE6"/>
    <w:rsid w:val="00311234"/>
    <w:rsid w:val="00316403"/>
    <w:rsid w:val="00322A65"/>
    <w:rsid w:val="00333839"/>
    <w:rsid w:val="00366405"/>
    <w:rsid w:val="003708B4"/>
    <w:rsid w:val="004514CC"/>
    <w:rsid w:val="00453BBA"/>
    <w:rsid w:val="00453C95"/>
    <w:rsid w:val="00460B25"/>
    <w:rsid w:val="004914B9"/>
    <w:rsid w:val="004A441E"/>
    <w:rsid w:val="0052022C"/>
    <w:rsid w:val="00541ABD"/>
    <w:rsid w:val="00544989"/>
    <w:rsid w:val="00557761"/>
    <w:rsid w:val="00584B44"/>
    <w:rsid w:val="005C0F59"/>
    <w:rsid w:val="005C5B98"/>
    <w:rsid w:val="00626EF4"/>
    <w:rsid w:val="00663AEE"/>
    <w:rsid w:val="006A28A1"/>
    <w:rsid w:val="006B691C"/>
    <w:rsid w:val="0072036C"/>
    <w:rsid w:val="00736F32"/>
    <w:rsid w:val="00764DF0"/>
    <w:rsid w:val="007A6E9B"/>
    <w:rsid w:val="007B1B87"/>
    <w:rsid w:val="007B4687"/>
    <w:rsid w:val="007F5FF3"/>
    <w:rsid w:val="007F7E7F"/>
    <w:rsid w:val="00802FD7"/>
    <w:rsid w:val="0085082A"/>
    <w:rsid w:val="00863CB4"/>
    <w:rsid w:val="008A2A2E"/>
    <w:rsid w:val="008C4063"/>
    <w:rsid w:val="008F0F35"/>
    <w:rsid w:val="00934B75"/>
    <w:rsid w:val="00940C10"/>
    <w:rsid w:val="00964AFC"/>
    <w:rsid w:val="009A0A30"/>
    <w:rsid w:val="009D22EE"/>
    <w:rsid w:val="00A0443D"/>
    <w:rsid w:val="00A13F8F"/>
    <w:rsid w:val="00A143B3"/>
    <w:rsid w:val="00A3772E"/>
    <w:rsid w:val="00A57ECD"/>
    <w:rsid w:val="00A728D3"/>
    <w:rsid w:val="00A74570"/>
    <w:rsid w:val="00A8210F"/>
    <w:rsid w:val="00B1301C"/>
    <w:rsid w:val="00B46860"/>
    <w:rsid w:val="00B515CB"/>
    <w:rsid w:val="00B6194E"/>
    <w:rsid w:val="00BA2A1C"/>
    <w:rsid w:val="00BD1528"/>
    <w:rsid w:val="00BD3F60"/>
    <w:rsid w:val="00BE7CF2"/>
    <w:rsid w:val="00BF1CB1"/>
    <w:rsid w:val="00C5014F"/>
    <w:rsid w:val="00C7069E"/>
    <w:rsid w:val="00C70AA7"/>
    <w:rsid w:val="00C96394"/>
    <w:rsid w:val="00CA7FDC"/>
    <w:rsid w:val="00CC7CB6"/>
    <w:rsid w:val="00CD3769"/>
    <w:rsid w:val="00CF2039"/>
    <w:rsid w:val="00D0381E"/>
    <w:rsid w:val="00D333BB"/>
    <w:rsid w:val="00D428DF"/>
    <w:rsid w:val="00D678BD"/>
    <w:rsid w:val="00D9058F"/>
    <w:rsid w:val="00D957B1"/>
    <w:rsid w:val="00DA61B3"/>
    <w:rsid w:val="00DD00E8"/>
    <w:rsid w:val="00DE1688"/>
    <w:rsid w:val="00DF4187"/>
    <w:rsid w:val="00E00DE4"/>
    <w:rsid w:val="00E17AC1"/>
    <w:rsid w:val="00E17DC5"/>
    <w:rsid w:val="00E270BA"/>
    <w:rsid w:val="00E328DD"/>
    <w:rsid w:val="00E50C15"/>
    <w:rsid w:val="00E920D1"/>
    <w:rsid w:val="00ED3984"/>
    <w:rsid w:val="00EE0102"/>
    <w:rsid w:val="00EE655D"/>
    <w:rsid w:val="00F1042A"/>
    <w:rsid w:val="00F105D2"/>
    <w:rsid w:val="00F2215D"/>
    <w:rsid w:val="00F26D49"/>
    <w:rsid w:val="00F514DC"/>
    <w:rsid w:val="00F743E7"/>
    <w:rsid w:val="00F87DDB"/>
    <w:rsid w:val="00F903DE"/>
    <w:rsid w:val="00FD28F8"/>
    <w:rsid w:val="00FD3AB7"/>
    <w:rsid w:val="00FD6A1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6E9B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E655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pdq2pgselectionanchorcontainer">
    <w:name w:val="pdq2pg_selectionanchorcontainer"/>
    <w:basedOn w:val="Normal"/>
    <w:rsid w:val="0020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007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8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5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01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19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11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703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0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s://numbots.com/" TargetMode="External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hyperlink" Target="https://play.ttrockstars.com/" TargetMode="External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5.jpe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topmarks.co.uk/maths-games/hit-the-button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03448-DC7C-4F55-AB5E-BB0F0F9F3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5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40</cp:revision>
  <dcterms:created xsi:type="dcterms:W3CDTF">2026-08-03T09:18:00Z</dcterms:created>
  <dcterms:modified xsi:type="dcterms:W3CDTF">2026-09-08T09:39:00Z</dcterms:modified>
</cp:coreProperties>
</file>