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072"/>
        <w:gridCol w:w="2557"/>
      </w:tblGrid>
      <w:tr w:rsidR="00964AFC" w:rsidRPr="00006794" w:rsidTr="00A728D3">
        <w:trPr>
          <w:trHeight w:val="3818"/>
        </w:trPr>
        <w:tc>
          <w:tcPr>
            <w:tcW w:w="16019" w:type="dxa"/>
            <w:gridSpan w:val="5"/>
          </w:tcPr>
          <w:p w:rsidR="00453BBA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1318C637" wp14:editId="3878ED9E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B604A3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Books we’re reading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B604A3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2E355AF5" wp14:editId="47308FB7">
                                              <wp:extent cx="776176" cy="672194"/>
                                              <wp:effectExtent l="0" t="0" r="5080" b="0"/>
                                              <wp:docPr id="2" name="Picture 2" descr="Jack and the Baked Beanstalk by Colin Stimpson is a great twist of the  famous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2" descr="Jack and the Baked Beanstalk by Colin Stimpson is a great twist of the  famous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809039" cy="700654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B604A3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FE67F2"/>
                                    </w:tc>
                                  </w:tr>
                                  <w:tr w:rsidR="00B604A3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7F5FF3" w:rsidRDefault="007F5FF3"/>
                                      <w:p w:rsidR="00DD00E8" w:rsidRDefault="00DD00E8"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>Correct use of was and were (Click here for help with this)</w:t>
                                        </w:r>
                                      </w:p>
                                    </w:tc>
                                  </w:tr>
                                </w:tbl>
                                <w:p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8C6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J8IQIAAB0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B604A3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Books we’re reading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B604A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E355AF5" wp14:editId="47308FB7">
                                        <wp:extent cx="776176" cy="672194"/>
                                        <wp:effectExtent l="0" t="0" r="5080" b="0"/>
                                        <wp:docPr id="2" name="Picture 2" descr="Jack and the Baked Beanstalk by Colin Stimpson is a great twist of the  famou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Jack and the Baked Beanstalk by Colin Stimpson is a great twist of the  famou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9039" cy="7006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604A3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FE67F2"/>
                              </w:tc>
                            </w:tr>
                            <w:tr w:rsidR="00B604A3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7F5FF3" w:rsidRDefault="007F5FF3"/>
                                <w:p w:rsidR="00DD00E8" w:rsidRDefault="00DD00E8">
                                  <w:r w:rsidRPr="003708B4">
                                    <w:rPr>
                                      <w:color w:val="002060"/>
                                    </w:rPr>
                                    <w:t>Correct use of was and were (Click here for help with this)</w:t>
                                  </w:r>
                                </w:p>
                              </w:tc>
                            </w:tr>
                          </w:tbl>
                          <w:p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06794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1498839</wp:posOffset>
                      </wp:positionH>
                      <wp:positionV relativeFrom="paragraph">
                        <wp:posOffset>124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70"/>
                          <wp:lineTo x="21530" y="21370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16"/>
                                    <w:gridCol w:w="7023"/>
                                  </w:tblGrid>
                                  <w:tr w:rsidR="00DD00E8" w:rsidTr="00A728D3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916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:rsidR="00DE1688" w:rsidRDefault="00482F6C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Year 2</w:t>
                                        </w:r>
                                      </w:p>
                                      <w:p w:rsidR="00A728D3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:rsidR="00A728D3" w:rsidRPr="007B4687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:rsidR="00482F6C" w:rsidRPr="003708B4" w:rsidRDefault="00DD00E8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5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June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 – Spanish Day</w:t>
                                        </w:r>
                                      </w:p>
                                      <w:p w:rsidR="00482F6C" w:rsidRPr="003708B4" w:rsidRDefault="00DD00E8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Week beginning 15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June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 – Refugee Week</w:t>
                                        </w:r>
                                      </w:p>
                                      <w:p w:rsidR="00C7069E" w:rsidRPr="003708B4" w:rsidRDefault="00C7069E" w:rsidP="00C7069E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18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June</w:t>
                                        </w:r>
                                        <w:r w:rsidR="008F69A1">
                                          <w:rPr>
                                            <w:color w:val="002060"/>
                                          </w:rPr>
                                          <w:t xml:space="preserve"> – Parent Workshop (</w:t>
                                        </w:r>
                                      </w:p>
                                      <w:p w:rsidR="00DD00E8" w:rsidRDefault="00DD00E8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19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June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 – Music Day</w:t>
                                        </w:r>
                                      </w:p>
                                      <w:p w:rsidR="008F69A1" w:rsidRPr="003708B4" w:rsidRDefault="008F69A1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8F69A1">
                                          <w:rPr>
                                            <w:b/>
                                            <w:color w:val="002060"/>
                                          </w:rPr>
                                          <w:t>24</w:t>
                                        </w:r>
                                        <w:r w:rsidRPr="008F69A1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8F69A1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June</w:t>
                                        </w:r>
                                        <w:r>
                                          <w:rPr>
                                            <w:color w:val="002060"/>
                                          </w:rPr>
                                          <w:t xml:space="preserve"> - </w:t>
                                        </w:r>
                                        <w:r w:rsidRPr="008F69A1">
                                          <w:rPr>
                                            <w:color w:val="002060"/>
                                            <w:szCs w:val="27"/>
                                          </w:rPr>
                                          <w:t>Parent/Carer Coffee Morning</w:t>
                                        </w:r>
                                      </w:p>
                                      <w:p w:rsidR="00DD00E8" w:rsidRDefault="00DD00E8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Week beginning 29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June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 – Health Week</w:t>
                                        </w:r>
                                      </w:p>
                                      <w:p w:rsidR="008F69A1" w:rsidRPr="003708B4" w:rsidRDefault="008F69A1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8F69A1">
                                          <w:rPr>
                                            <w:b/>
                                            <w:color w:val="002060"/>
                                          </w:rPr>
                                          <w:t>6</w:t>
                                        </w:r>
                                        <w:r w:rsidRPr="008F69A1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8F69A1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July</w:t>
                                        </w:r>
                                        <w:r>
                                          <w:rPr>
                                            <w:color w:val="002060"/>
                                          </w:rPr>
                                          <w:t xml:space="preserve"> - KS1 Parent Workshop with Miss Smith – 3.30pm</w:t>
                                        </w:r>
                                      </w:p>
                                      <w:p w:rsidR="00C7069E" w:rsidRPr="003708B4" w:rsidRDefault="004914B9" w:rsidP="00C7069E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7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July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 – </w:t>
                                        </w:r>
                                        <w:r w:rsidR="00DE1688" w:rsidRPr="003708B4">
                                          <w:rPr>
                                            <w:color w:val="002060"/>
                                          </w:rPr>
                                          <w:t>T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ransition </w:t>
                                        </w:r>
                                        <w:r w:rsidR="00DE1688" w:rsidRPr="003708B4">
                                          <w:rPr>
                                            <w:color w:val="002060"/>
                                          </w:rPr>
                                          <w:t>D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>ay</w:t>
                                        </w:r>
                                      </w:p>
                                      <w:p w:rsidR="00A728D3" w:rsidRPr="008F69A1" w:rsidRDefault="00BD3F60" w:rsidP="00A728D3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>9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3708B4">
                                          <w:rPr>
                                            <w:b/>
                                            <w:color w:val="002060"/>
                                          </w:rPr>
                                          <w:t xml:space="preserve"> July</w:t>
                                        </w:r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 – PTA Colour run and fair (5.15pm)</w:t>
                                        </w:r>
                                      </w:p>
                                    </w:tc>
                                  </w:tr>
                                </w:tbl>
                                <w:p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18pt;margin-top:0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8nJAIAACU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16"/>
                              <w:gridCol w:w="7023"/>
                            </w:tblGrid>
                            <w:tr w:rsidR="00DD00E8" w:rsidTr="00A728D3">
                              <w:trPr>
                                <w:trHeight w:val="3676"/>
                              </w:trPr>
                              <w:tc>
                                <w:tcPr>
                                  <w:tcW w:w="916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:rsidR="00DE1688" w:rsidRDefault="00482F6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Year 2</w:t>
                                  </w:r>
                                </w:p>
                                <w:p w:rsidR="00A728D3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A728D3" w:rsidRPr="007B4687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:rsidR="00482F6C" w:rsidRPr="003708B4" w:rsidRDefault="00DD00E8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5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June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 – Spanish Day</w:t>
                                  </w:r>
                                </w:p>
                                <w:p w:rsidR="00482F6C" w:rsidRPr="003708B4" w:rsidRDefault="00DD00E8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Week beginning 15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June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 – Refugee Week</w:t>
                                  </w:r>
                                </w:p>
                                <w:p w:rsidR="00C7069E" w:rsidRPr="003708B4" w:rsidRDefault="00C7069E" w:rsidP="00C7069E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18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June</w:t>
                                  </w:r>
                                  <w:r w:rsidR="008F69A1">
                                    <w:rPr>
                                      <w:color w:val="002060"/>
                                    </w:rPr>
                                    <w:t xml:space="preserve"> – Parent Workshop (</w:t>
                                  </w:r>
                                </w:p>
                                <w:p w:rsidR="00DD00E8" w:rsidRDefault="00DD00E8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19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June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 – Music Day</w:t>
                                  </w:r>
                                </w:p>
                                <w:p w:rsidR="008F69A1" w:rsidRPr="003708B4" w:rsidRDefault="008F69A1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8F69A1">
                                    <w:rPr>
                                      <w:b/>
                                      <w:color w:val="002060"/>
                                    </w:rPr>
                                    <w:t>24</w:t>
                                  </w:r>
                                  <w:r w:rsidRPr="008F69A1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8F69A1">
                                    <w:rPr>
                                      <w:b/>
                                      <w:color w:val="002060"/>
                                    </w:rPr>
                                    <w:t xml:space="preserve"> June</w:t>
                                  </w:r>
                                  <w:r>
                                    <w:rPr>
                                      <w:color w:val="002060"/>
                                    </w:rPr>
                                    <w:t xml:space="preserve"> - </w:t>
                                  </w:r>
                                  <w:r w:rsidRPr="008F69A1">
                                    <w:rPr>
                                      <w:color w:val="002060"/>
                                      <w:szCs w:val="27"/>
                                    </w:rPr>
                                    <w:t>Parent/Carer Coffee Morning</w:t>
                                  </w:r>
                                </w:p>
                                <w:p w:rsidR="00DD00E8" w:rsidRDefault="00DD00E8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Week beginning 29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June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 – Health Week</w:t>
                                  </w:r>
                                </w:p>
                                <w:p w:rsidR="008F69A1" w:rsidRPr="003708B4" w:rsidRDefault="008F69A1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8F69A1">
                                    <w:rPr>
                                      <w:b/>
                                      <w:color w:val="002060"/>
                                    </w:rPr>
                                    <w:t>6</w:t>
                                  </w:r>
                                  <w:r w:rsidRPr="008F69A1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8F69A1">
                                    <w:rPr>
                                      <w:b/>
                                      <w:color w:val="002060"/>
                                    </w:rPr>
                                    <w:t xml:space="preserve"> July</w:t>
                                  </w:r>
                                  <w:r>
                                    <w:rPr>
                                      <w:color w:val="002060"/>
                                    </w:rPr>
                                    <w:t xml:space="preserve"> - KS1 Parent Workshop with Miss Smith – 3.30pm</w:t>
                                  </w:r>
                                </w:p>
                                <w:p w:rsidR="00C7069E" w:rsidRPr="003708B4" w:rsidRDefault="004914B9" w:rsidP="00C7069E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7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July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 – </w:t>
                                  </w:r>
                                  <w:r w:rsidR="00DE1688" w:rsidRPr="003708B4">
                                    <w:rPr>
                                      <w:color w:val="002060"/>
                                    </w:rPr>
                                    <w:t>T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ransition </w:t>
                                  </w:r>
                                  <w:r w:rsidR="00DE1688" w:rsidRPr="003708B4">
                                    <w:rPr>
                                      <w:color w:val="002060"/>
                                    </w:rPr>
                                    <w:t>D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>ay</w:t>
                                  </w:r>
                                </w:p>
                                <w:p w:rsidR="00A728D3" w:rsidRPr="008F69A1" w:rsidRDefault="00BD3F60" w:rsidP="00A728D3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>9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  <w:vertAlign w:val="superscript"/>
                                    </w:rPr>
                                    <w:t>th</w:t>
                                  </w:r>
                                  <w:r w:rsidRPr="003708B4">
                                    <w:rPr>
                                      <w:b/>
                                      <w:color w:val="002060"/>
                                    </w:rPr>
                                    <w:t xml:space="preserve"> July</w:t>
                                  </w:r>
                                  <w:r w:rsidRPr="003708B4">
                                    <w:rPr>
                                      <w:color w:val="002060"/>
                                    </w:rPr>
                                    <w:t xml:space="preserve"> – PTA Colour run and fair (5.15pm)</w:t>
                                  </w:r>
                                </w:p>
                              </w:tc>
                            </w:tr>
                          </w:tbl>
                          <w:p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89B50EE" wp14:editId="497C664B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58F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8057515</wp:posOffset>
                  </wp:positionH>
                  <wp:positionV relativeFrom="paragraph">
                    <wp:posOffset>383540</wp:posOffset>
                  </wp:positionV>
                  <wp:extent cx="1160780" cy="657860"/>
                  <wp:effectExtent l="0" t="0" r="1270" b="8890"/>
                  <wp:wrapTight wrapText="bothSides">
                    <wp:wrapPolygon edited="0">
                      <wp:start x="0" y="0"/>
                      <wp:lineTo x="0" y="21266"/>
                      <wp:lineTo x="21269" y="21266"/>
                      <wp:lineTo x="21269" y="0"/>
                      <wp:lineTo x="0" y="0"/>
                    </wp:wrapPolygon>
                  </wp:wrapTight>
                  <wp:docPr id="4" name="Picture 4" descr="♬ Camille Saint-Saëns ♯ The Carnival of the Animals (complete) / Le  Carnaval des Animaux ♯ [HQ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♬ Camille Saint-Saëns ♯ The Carnival of the Animals (complete) / Le  Carnaval des Animaux ♯ [HQ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65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D9CEF9F" wp14:editId="18A18C9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190500</wp:posOffset>
                  </wp:positionV>
                  <wp:extent cx="1200785" cy="674370"/>
                  <wp:effectExtent l="0" t="0" r="0" b="0"/>
                  <wp:wrapTight wrapText="bothSides">
                    <wp:wrapPolygon edited="0">
                      <wp:start x="0" y="0"/>
                      <wp:lineTo x="0" y="20746"/>
                      <wp:lineTo x="21246" y="20746"/>
                      <wp:lineTo x="21246" y="0"/>
                      <wp:lineTo x="0" y="0"/>
                    </wp:wrapPolygon>
                  </wp:wrapTight>
                  <wp:docPr id="6" name="Picture 6" descr="Late Registration, Summer 2026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ate Registration, Summer 2026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67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:rsidTr="005C0F59">
        <w:tc>
          <w:tcPr>
            <w:tcW w:w="1980" w:type="dxa"/>
          </w:tcPr>
          <w:p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  <w:gridSpan w:val="2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9072" w:type="dxa"/>
          </w:tcPr>
          <w:p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557" w:type="dxa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:rsidTr="005C0F59">
        <w:trPr>
          <w:trHeight w:val="992"/>
        </w:trPr>
        <w:tc>
          <w:tcPr>
            <w:tcW w:w="1980" w:type="dxa"/>
            <w:vMerge w:val="restart"/>
          </w:tcPr>
          <w:p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Default="00D9058F" w:rsidP="00B604A3">
            <w:pPr>
              <w:jc w:val="center"/>
              <w:rPr>
                <w:rFonts w:cstheme="minorHAnsi"/>
              </w:rPr>
            </w:pPr>
          </w:p>
          <w:p w:rsidR="00B604A3" w:rsidRPr="00006794" w:rsidRDefault="00B604A3" w:rsidP="00B604A3">
            <w:pPr>
              <w:jc w:val="center"/>
              <w:rPr>
                <w:rFonts w:cstheme="minorHAnsi"/>
              </w:rPr>
            </w:pPr>
            <w:r w:rsidRPr="00B604A3">
              <w:rPr>
                <w:rFonts w:cstheme="minorHAnsi"/>
                <w:color w:val="002060"/>
                <w:sz w:val="28"/>
              </w:rPr>
              <w:t>Fractions</w:t>
            </w:r>
          </w:p>
        </w:tc>
        <w:tc>
          <w:tcPr>
            <w:tcW w:w="9072" w:type="dxa"/>
          </w:tcPr>
          <w:p w:rsidR="00B604A3" w:rsidRPr="00482F6C" w:rsidRDefault="00B604A3" w:rsidP="00482F6C">
            <w:pPr>
              <w:rPr>
                <w:rFonts w:cstheme="minorHAnsi"/>
                <w:color w:val="002060"/>
                <w:sz w:val="24"/>
              </w:rPr>
            </w:pPr>
            <w:r w:rsidRPr="00482F6C">
              <w:rPr>
                <w:rFonts w:cstheme="minorHAnsi"/>
                <w:color w:val="002060"/>
                <w:sz w:val="24"/>
              </w:rPr>
              <w:t xml:space="preserve">Can you share 10 objects equally between 2 people? What fraction does each person get? </w:t>
            </w:r>
          </w:p>
          <w:p w:rsidR="00B604A3" w:rsidRPr="00482F6C" w:rsidRDefault="00B604A3" w:rsidP="00482F6C">
            <w:pPr>
              <w:rPr>
                <w:rFonts w:cstheme="minorHAnsi"/>
                <w:color w:val="002060"/>
                <w:sz w:val="24"/>
              </w:rPr>
            </w:pPr>
            <w:r w:rsidRPr="00482F6C">
              <w:rPr>
                <w:rFonts w:cstheme="minorHAnsi"/>
                <w:color w:val="002060"/>
                <w:sz w:val="24"/>
              </w:rPr>
              <w:t xml:space="preserve">Can you find or draw a shape that is split into quarters? How do you know the parts are equal? </w:t>
            </w:r>
          </w:p>
          <w:p w:rsidR="004A441E" w:rsidRPr="00006794" w:rsidRDefault="00B604A3" w:rsidP="00482F6C">
            <w:r w:rsidRPr="00482F6C">
              <w:rPr>
                <w:rFonts w:cstheme="minorHAnsi"/>
                <w:color w:val="002060"/>
                <w:sz w:val="24"/>
              </w:rPr>
              <w:t xml:space="preserve">Can you explain what the numerator and denominator mean in the </w:t>
            </w:r>
            <w:r w:rsidR="00482F6C" w:rsidRPr="00482F6C">
              <w:rPr>
                <w:rFonts w:cstheme="minorHAnsi"/>
                <w:color w:val="002060"/>
                <w:sz w:val="24"/>
              </w:rPr>
              <w:t>fraction</w:t>
            </w:r>
            <m:oMath>
              <m:f>
                <m:fPr>
                  <m:ctrlPr>
                    <w:rPr>
                      <w:rFonts w:ascii="Cambria Math" w:hAnsi="Cambria Math" w:cstheme="minorHAnsi"/>
                      <w:color w:val="002060"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2060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2060"/>
                      <w:sz w:val="24"/>
                    </w:rPr>
                    <m:t>4</m:t>
                  </m:r>
                </m:den>
              </m:f>
            </m:oMath>
            <w:r w:rsidRPr="00482F6C">
              <w:rPr>
                <w:rFonts w:cstheme="minorHAnsi"/>
                <w:color w:val="002060"/>
                <w:sz w:val="24"/>
              </w:rPr>
              <w:t>?</w:t>
            </w:r>
            <w:r w:rsidRPr="00482F6C">
              <w:rPr>
                <w:color w:val="002060"/>
                <w:sz w:val="24"/>
              </w:rPr>
              <w:t xml:space="preserve"> </w:t>
            </w:r>
          </w:p>
        </w:tc>
        <w:tc>
          <w:tcPr>
            <w:tcW w:w="2557" w:type="dxa"/>
          </w:tcPr>
          <w:p w:rsidR="004A441E" w:rsidRPr="00482F6C" w:rsidRDefault="00482F6C" w:rsidP="00453BBA">
            <w:pPr>
              <w:rPr>
                <w:rFonts w:cstheme="minorHAnsi"/>
                <w:color w:val="002060"/>
              </w:rPr>
            </w:pPr>
            <w:r w:rsidRPr="00482F6C">
              <w:rPr>
                <w:rFonts w:cstheme="minorHAnsi"/>
                <w:b/>
                <w:color w:val="002060"/>
              </w:rPr>
              <w:t>Denominator</w:t>
            </w:r>
            <w:r>
              <w:rPr>
                <w:rFonts w:cstheme="minorHAnsi"/>
                <w:b/>
                <w:color w:val="002060"/>
              </w:rPr>
              <w:t xml:space="preserve"> </w:t>
            </w:r>
            <w:r w:rsidRPr="00482F6C">
              <w:rPr>
                <w:rFonts w:cstheme="minorHAnsi"/>
                <w:b/>
                <w:color w:val="002060"/>
              </w:rPr>
              <w:t xml:space="preserve">-  the </w:t>
            </w:r>
            <w:r w:rsidRPr="00482F6C">
              <w:rPr>
                <w:rStyle w:val="Strong"/>
                <w:rFonts w:cstheme="minorHAnsi"/>
                <w:b w:val="0"/>
                <w:color w:val="002060"/>
              </w:rPr>
              <w:t>bottom number in a fraction</w:t>
            </w:r>
            <w:r>
              <w:rPr>
                <w:rStyle w:val="Strong"/>
                <w:rFonts w:cstheme="minorHAnsi"/>
                <w:b w:val="0"/>
                <w:color w:val="002060"/>
              </w:rPr>
              <w:t xml:space="preserve"> – and how many it is shared into.</w:t>
            </w:r>
          </w:p>
          <w:p w:rsidR="00482F6C" w:rsidRPr="00482F6C" w:rsidRDefault="00482F6C" w:rsidP="00453BBA">
            <w:pPr>
              <w:rPr>
                <w:rFonts w:cstheme="minorHAnsi"/>
              </w:rPr>
            </w:pPr>
            <w:r w:rsidRPr="00482F6C">
              <w:rPr>
                <w:rFonts w:cstheme="minorHAnsi"/>
                <w:b/>
                <w:color w:val="002060"/>
              </w:rPr>
              <w:t>Numerator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482F6C">
              <w:rPr>
                <w:color w:val="002060"/>
              </w:rPr>
              <w:t>the top number in a fraction. It tells you how many equal parts of a whole you are talking about</w:t>
            </w:r>
            <w:r>
              <w:rPr>
                <w:color w:val="002060"/>
              </w:rPr>
              <w:t>.</w:t>
            </w:r>
          </w:p>
        </w:tc>
      </w:tr>
      <w:tr w:rsidR="00D0381E" w:rsidRPr="00006794" w:rsidTr="005C0F59">
        <w:trPr>
          <w:trHeight w:val="912"/>
        </w:trPr>
        <w:tc>
          <w:tcPr>
            <w:tcW w:w="1980" w:type="dxa"/>
            <w:vMerge/>
          </w:tcPr>
          <w:p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3379331" wp14:editId="3616B8DC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Pr="00006794" w:rsidRDefault="00D9058F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:rsidR="004A441E" w:rsidRPr="00006794" w:rsidRDefault="008F0F35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154305</wp:posOffset>
                  </wp:positionV>
                  <wp:extent cx="666750" cy="264990"/>
                  <wp:effectExtent l="0" t="0" r="0" b="1905"/>
                  <wp:wrapTight wrapText="bothSides">
                    <wp:wrapPolygon edited="0">
                      <wp:start x="0" y="0"/>
                      <wp:lineTo x="0" y="20201"/>
                      <wp:lineTo x="20983" y="20201"/>
                      <wp:lineTo x="20983" y="0"/>
                      <wp:lineTo x="0" y="0"/>
                    </wp:wrapPolygon>
                  </wp:wrapTight>
                  <wp:docPr id="11" name="Picture 1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6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794" w:rsidRPr="00006794">
              <w:rPr>
                <w:rFonts w:cstheme="minorHAnsi"/>
              </w:rPr>
              <w:t>(Please contact class teachers if</w:t>
            </w:r>
            <w:r w:rsidR="004935BA">
              <w:rPr>
                <w:rFonts w:cstheme="minorHAnsi"/>
              </w:rPr>
              <w:t xml:space="preserve"> </w:t>
            </w:r>
            <w:r w:rsidR="00006794" w:rsidRPr="00006794">
              <w:rPr>
                <w:rFonts w:cstheme="minorHAnsi"/>
              </w:rPr>
              <w:t>you need any login details)</w:t>
            </w:r>
          </w:p>
        </w:tc>
        <w:tc>
          <w:tcPr>
            <w:tcW w:w="2557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rPr>
          <w:trHeight w:val="1249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38735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Default="00453BBA" w:rsidP="008F69A1">
            <w:pPr>
              <w:jc w:val="center"/>
              <w:rPr>
                <w:rFonts w:cstheme="minorHAnsi"/>
              </w:rPr>
            </w:pPr>
          </w:p>
          <w:p w:rsidR="008F69A1" w:rsidRPr="00006794" w:rsidRDefault="008F69A1" w:rsidP="008F69A1">
            <w:pPr>
              <w:jc w:val="center"/>
              <w:rPr>
                <w:rFonts w:cstheme="minorHAnsi"/>
              </w:rPr>
            </w:pPr>
            <w:r w:rsidRPr="008F69A1">
              <w:rPr>
                <w:rFonts w:cstheme="minorHAnsi"/>
                <w:color w:val="002060"/>
                <w:sz w:val="28"/>
              </w:rPr>
              <w:t>Jack and the baked beanstalk</w:t>
            </w:r>
          </w:p>
        </w:tc>
        <w:tc>
          <w:tcPr>
            <w:tcW w:w="9072" w:type="dxa"/>
          </w:tcPr>
          <w:p w:rsidR="00453BBA" w:rsidRDefault="00642D0D" w:rsidP="00453BBA">
            <w:pPr>
              <w:rPr>
                <w:rFonts w:cstheme="minorHAnsi"/>
                <w:color w:val="002060"/>
                <w:sz w:val="28"/>
              </w:rPr>
            </w:pPr>
            <w:r w:rsidRPr="00642D0D">
              <w:rPr>
                <w:rFonts w:cstheme="minorHAnsi"/>
                <w:color w:val="002060"/>
                <w:sz w:val="28"/>
              </w:rPr>
              <w:t>What type of writing is it and what is the purpose?</w:t>
            </w:r>
          </w:p>
          <w:p w:rsidR="00642D0D" w:rsidRDefault="00642D0D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What is the grammar focus?</w:t>
            </w:r>
          </w:p>
          <w:p w:rsidR="00642D0D" w:rsidRDefault="00642D0D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What is the punctuation focus?</w:t>
            </w:r>
          </w:p>
          <w:p w:rsidR="00642D0D" w:rsidRPr="00006794" w:rsidRDefault="00642D0D" w:rsidP="00453BBA">
            <w:pPr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>What new words have you learned?</w:t>
            </w:r>
          </w:p>
        </w:tc>
        <w:tc>
          <w:tcPr>
            <w:tcW w:w="2557" w:type="dxa"/>
          </w:tcPr>
          <w:p w:rsidR="00453BBA" w:rsidRPr="008F69A1" w:rsidRDefault="008F69A1" w:rsidP="00453BBA">
            <w:pPr>
              <w:rPr>
                <w:rFonts w:cstheme="minorHAnsi"/>
                <w:color w:val="002060"/>
              </w:rPr>
            </w:pPr>
            <w:r w:rsidRPr="008F69A1">
              <w:rPr>
                <w:rFonts w:cstheme="minorHAnsi"/>
                <w:b/>
                <w:color w:val="002060"/>
              </w:rPr>
              <w:t>Exchange</w:t>
            </w:r>
            <w:r>
              <w:rPr>
                <w:rFonts w:cstheme="minorHAnsi"/>
                <w:b/>
                <w:color w:val="002060"/>
              </w:rPr>
              <w:t>d -</w:t>
            </w:r>
            <w:r>
              <w:rPr>
                <w:rFonts w:cstheme="minorHAnsi"/>
                <w:color w:val="002060"/>
              </w:rPr>
              <w:t xml:space="preserve"> </w:t>
            </w:r>
            <w:r>
              <w:t xml:space="preserve"> </w:t>
            </w:r>
            <w:r w:rsidRPr="008F69A1">
              <w:rPr>
                <w:rFonts w:cstheme="minorHAnsi"/>
                <w:color w:val="002060"/>
              </w:rPr>
              <w:t>to give something and receive something else in return</w:t>
            </w:r>
          </w:p>
          <w:p w:rsidR="008F69A1" w:rsidRPr="008F69A1" w:rsidRDefault="008F69A1" w:rsidP="00453BBA">
            <w:pPr>
              <w:rPr>
                <w:rFonts w:cstheme="minorHAnsi"/>
              </w:rPr>
            </w:pPr>
            <w:r w:rsidRPr="008F69A1">
              <w:rPr>
                <w:rFonts w:cstheme="minorHAnsi"/>
                <w:b/>
                <w:color w:val="002060"/>
              </w:rPr>
              <w:t>Resist</w:t>
            </w:r>
            <w:r>
              <w:rPr>
                <w:rFonts w:cstheme="minorHAnsi"/>
                <w:b/>
                <w:color w:val="002060"/>
              </w:rPr>
              <w:t xml:space="preserve"> -</w:t>
            </w:r>
            <w:r>
              <w:t xml:space="preserve"> </w:t>
            </w:r>
            <w:r w:rsidRPr="008F69A1">
              <w:rPr>
                <w:rFonts w:cstheme="minorHAnsi"/>
                <w:color w:val="002060"/>
              </w:rPr>
              <w:t>to fight against, oppose, or try to stop something from happening</w:t>
            </w:r>
          </w:p>
        </w:tc>
      </w:tr>
      <w:tr w:rsidR="001535B9" w:rsidRPr="00006794" w:rsidTr="005C0F59">
        <w:tc>
          <w:tcPr>
            <w:tcW w:w="1980" w:type="dxa"/>
          </w:tcPr>
          <w:p w:rsidR="00FD3AB7" w:rsidRPr="00006794" w:rsidRDefault="00FE67F2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25D01FC0" wp14:editId="3C5EDF98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Pr="00006794" w:rsidRDefault="00E00DE4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 w:rsidRPr="00006794">
              <w:rPr>
                <w:rFonts w:cstheme="minorHAnsi"/>
                <w:b/>
                <w:color w:val="0070C0"/>
                <w:sz w:val="28"/>
              </w:rPr>
              <w:t>Geography:</w:t>
            </w:r>
          </w:p>
          <w:p w:rsidR="00E00DE4" w:rsidRPr="00006794" w:rsidRDefault="004935BA" w:rsidP="00E00DE4">
            <w:pPr>
              <w:jc w:val="center"/>
              <w:rPr>
                <w:rFonts w:cstheme="minorHAnsi"/>
                <w:color w:val="0070C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What is it like to live by the coast?</w:t>
            </w:r>
          </w:p>
        </w:tc>
        <w:tc>
          <w:tcPr>
            <w:tcW w:w="9072" w:type="dxa"/>
          </w:tcPr>
          <w:p w:rsidR="004935BA" w:rsidRPr="004935BA" w:rsidRDefault="004935BA" w:rsidP="004935BA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4935BA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What seas and oceans can you find around the UK, and where are they on a map?</w:t>
            </w:r>
          </w:p>
          <w:p w:rsidR="004935BA" w:rsidRPr="004935BA" w:rsidRDefault="004935BA" w:rsidP="004935BA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4935BA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What physical and human features might you see at the coast?</w:t>
            </w:r>
          </w:p>
          <w:p w:rsidR="00453BBA" w:rsidRPr="00802FD7" w:rsidRDefault="004935BA" w:rsidP="004935BA">
            <w:pPr>
              <w:rPr>
                <w:rFonts w:cstheme="minorHAnsi"/>
                <w:sz w:val="28"/>
                <w:szCs w:val="28"/>
              </w:rPr>
            </w:pPr>
            <w:r w:rsidRPr="004935BA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How do people use the coast, and how can we record what we see there?</w:t>
            </w:r>
          </w:p>
        </w:tc>
        <w:tc>
          <w:tcPr>
            <w:tcW w:w="2557" w:type="dxa"/>
          </w:tcPr>
          <w:p w:rsidR="004935BA" w:rsidRPr="004935BA" w:rsidRDefault="004935BA" w:rsidP="004935BA">
            <w:pPr>
              <w:rPr>
                <w:rFonts w:cstheme="minorHAnsi"/>
                <w:b/>
                <w:color w:val="002060"/>
              </w:rPr>
            </w:pPr>
            <w:r w:rsidRPr="004935BA">
              <w:rPr>
                <w:rFonts w:cstheme="minorHAnsi"/>
                <w:b/>
                <w:color w:val="002060"/>
              </w:rPr>
              <w:t xml:space="preserve">Coast - </w:t>
            </w:r>
            <w:r w:rsidRPr="004935BA">
              <w:rPr>
                <w:rFonts w:cstheme="minorHAnsi"/>
                <w:color w:val="002060"/>
              </w:rPr>
              <w:t>A piece of land along the sea or ocean.</w:t>
            </w:r>
          </w:p>
          <w:p w:rsidR="00F105D2" w:rsidRPr="004935BA" w:rsidRDefault="004935BA" w:rsidP="004935BA">
            <w:pPr>
              <w:rPr>
                <w:rFonts w:cstheme="minorHAnsi"/>
                <w:b/>
              </w:rPr>
            </w:pPr>
            <w:r w:rsidRPr="004935BA">
              <w:rPr>
                <w:rFonts w:cstheme="minorHAnsi"/>
                <w:b/>
                <w:color w:val="002060"/>
              </w:rPr>
              <w:t xml:space="preserve">Coastline - </w:t>
            </w:r>
            <w:r w:rsidRPr="004935BA">
              <w:rPr>
                <w:rFonts w:cstheme="minorHAnsi"/>
                <w:color w:val="002060"/>
              </w:rPr>
              <w:t>Where the sea meets the land.</w:t>
            </w:r>
          </w:p>
        </w:tc>
      </w:tr>
      <w:tr w:rsidR="001535B9" w:rsidRPr="00006794" w:rsidTr="005C0F59">
        <w:trPr>
          <w:trHeight w:val="699"/>
        </w:trPr>
        <w:tc>
          <w:tcPr>
            <w:tcW w:w="1980" w:type="dxa"/>
          </w:tcPr>
          <w:p w:rsidR="0027265B" w:rsidRPr="00006794" w:rsidRDefault="0027265B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202580</wp:posOffset>
                  </wp:positionH>
                  <wp:positionV relativeFrom="paragraph">
                    <wp:posOffset>163328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27265B" w:rsidRDefault="0027265B" w:rsidP="00E00DE4">
            <w:pPr>
              <w:jc w:val="center"/>
              <w:rPr>
                <w:rFonts w:cstheme="minorHAnsi"/>
              </w:rPr>
            </w:pPr>
          </w:p>
          <w:p w:rsidR="0063408A" w:rsidRDefault="0063408A" w:rsidP="0063408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 w:rsidRPr="0063408A">
              <w:rPr>
                <w:rFonts w:cstheme="minorHAnsi"/>
                <w:color w:val="002060"/>
                <w:sz w:val="28"/>
                <w:szCs w:val="28"/>
              </w:rPr>
              <w:t>Making Connections</w:t>
            </w:r>
            <w:r>
              <w:rPr>
                <w:rFonts w:cstheme="minorHAnsi"/>
                <w:color w:val="002060"/>
                <w:sz w:val="28"/>
                <w:szCs w:val="28"/>
              </w:rPr>
              <w:t xml:space="preserve"> - </w:t>
            </w:r>
            <w:r w:rsidRPr="0063408A">
              <w:rPr>
                <w:rFonts w:cstheme="minorHAnsi"/>
                <w:color w:val="002060"/>
                <w:sz w:val="28"/>
                <w:szCs w:val="28"/>
              </w:rPr>
              <w:t>Plant based materials</w:t>
            </w:r>
          </w:p>
          <w:p w:rsidR="0063408A" w:rsidRPr="0063408A" w:rsidRDefault="0063408A" w:rsidP="0063408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63408A" w:rsidRPr="0063408A" w:rsidRDefault="0063408A" w:rsidP="0063408A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63408A">
              <w:rPr>
                <w:rFonts w:cstheme="minorHAnsi"/>
                <w:color w:val="002060"/>
                <w:sz w:val="28"/>
                <w:szCs w:val="28"/>
              </w:rPr>
              <w:t>What do the words reduce, reuse and recycle mean, and why are they important?</w:t>
            </w:r>
          </w:p>
          <w:p w:rsidR="0063408A" w:rsidRPr="0063408A" w:rsidRDefault="0063408A" w:rsidP="0063408A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63408A">
              <w:rPr>
                <w:rFonts w:cstheme="minorHAnsi"/>
                <w:color w:val="002060"/>
                <w:sz w:val="28"/>
                <w:szCs w:val="28"/>
              </w:rPr>
              <w:t>Which materials are best for making an eco-friendly plant pot, and why?</w:t>
            </w:r>
          </w:p>
          <w:p w:rsidR="0027265B" w:rsidRPr="00006794" w:rsidRDefault="0063408A" w:rsidP="0063408A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63408A">
              <w:rPr>
                <w:rFonts w:cstheme="minorHAnsi"/>
                <w:color w:val="002060"/>
                <w:sz w:val="28"/>
                <w:szCs w:val="28"/>
              </w:rPr>
              <w:t>What do seeds need to grow well, and how can we find out by testing and observing?</w:t>
            </w:r>
          </w:p>
        </w:tc>
        <w:tc>
          <w:tcPr>
            <w:tcW w:w="2557" w:type="dxa"/>
          </w:tcPr>
          <w:p w:rsidR="0063408A" w:rsidRPr="0063408A" w:rsidRDefault="0063408A" w:rsidP="0063408A">
            <w:pPr>
              <w:rPr>
                <w:rFonts w:cstheme="minorHAnsi"/>
                <w:b/>
                <w:color w:val="002060"/>
              </w:rPr>
            </w:pPr>
            <w:r w:rsidRPr="0063408A">
              <w:rPr>
                <w:rFonts w:cstheme="minorHAnsi"/>
                <w:b/>
                <w:color w:val="002060"/>
              </w:rPr>
              <w:t xml:space="preserve">Recycle - </w:t>
            </w:r>
            <w:r w:rsidRPr="0063408A">
              <w:rPr>
                <w:rFonts w:cstheme="minorHAnsi"/>
                <w:color w:val="002060"/>
              </w:rPr>
              <w:t>To use energy so that a material can be used again.</w:t>
            </w:r>
          </w:p>
          <w:p w:rsidR="0063408A" w:rsidRPr="0063408A" w:rsidRDefault="0063408A" w:rsidP="0063408A">
            <w:pPr>
              <w:rPr>
                <w:rFonts w:cstheme="minorHAnsi"/>
                <w:b/>
                <w:color w:val="002060"/>
              </w:rPr>
            </w:pPr>
            <w:r w:rsidRPr="0063408A">
              <w:rPr>
                <w:rFonts w:cstheme="minorHAnsi"/>
                <w:b/>
                <w:color w:val="002060"/>
              </w:rPr>
              <w:t xml:space="preserve">Reduce - </w:t>
            </w:r>
            <w:r w:rsidRPr="0063408A">
              <w:rPr>
                <w:rFonts w:cstheme="minorHAnsi"/>
                <w:color w:val="002060"/>
              </w:rPr>
              <w:t>To not use something as much.</w:t>
            </w:r>
          </w:p>
          <w:p w:rsidR="005C0F59" w:rsidRPr="0063408A" w:rsidRDefault="0063408A" w:rsidP="0063408A">
            <w:pPr>
              <w:rPr>
                <w:rFonts w:cstheme="minorHAnsi"/>
                <w:b/>
              </w:rPr>
            </w:pPr>
            <w:r w:rsidRPr="0063408A">
              <w:rPr>
                <w:rFonts w:cstheme="minorHAnsi"/>
                <w:b/>
                <w:color w:val="002060"/>
              </w:rPr>
              <w:t xml:space="preserve">Reuse - </w:t>
            </w:r>
            <w:r w:rsidRPr="0063408A">
              <w:rPr>
                <w:rFonts w:cstheme="minorHAnsi"/>
                <w:color w:val="002060"/>
              </w:rPr>
              <w:t>To use something again.</w:t>
            </w:r>
          </w:p>
        </w:tc>
      </w:tr>
      <w:tr w:rsidR="001535B9" w:rsidRPr="00006794" w:rsidTr="005C0F59">
        <w:trPr>
          <w:trHeight w:val="693"/>
        </w:trPr>
        <w:tc>
          <w:tcPr>
            <w:tcW w:w="1980" w:type="dxa"/>
            <w:vMerge w:val="restart"/>
          </w:tcPr>
          <w:p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006794" w:rsidRDefault="00E00DE4" w:rsidP="00366405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color w:val="002060"/>
                <w:sz w:val="28"/>
              </w:rPr>
              <w:t>Changing Me</w:t>
            </w:r>
          </w:p>
        </w:tc>
        <w:tc>
          <w:tcPr>
            <w:tcW w:w="9072" w:type="dxa"/>
            <w:vMerge w:val="restart"/>
          </w:tcPr>
          <w:p w:rsidR="0063408A" w:rsidRPr="000C29DA" w:rsidRDefault="0063408A" w:rsidP="0000679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C29DA">
              <w:rPr>
                <w:rFonts w:cstheme="minorHAnsi"/>
                <w:color w:val="002060"/>
                <w:sz w:val="28"/>
                <w:szCs w:val="28"/>
              </w:rPr>
              <w:t>What is a life cycle?</w:t>
            </w:r>
          </w:p>
          <w:p w:rsidR="0063408A" w:rsidRPr="000C29DA" w:rsidRDefault="0063408A" w:rsidP="0000679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C29DA">
              <w:rPr>
                <w:rFonts w:cstheme="minorHAnsi"/>
                <w:color w:val="002060"/>
                <w:sz w:val="28"/>
                <w:szCs w:val="28"/>
              </w:rPr>
              <w:t>How have you changed since you were a baby?</w:t>
            </w:r>
          </w:p>
          <w:p w:rsidR="001535B9" w:rsidRPr="00006794" w:rsidRDefault="0063408A" w:rsidP="00006794">
            <w:pPr>
              <w:rPr>
                <w:rFonts w:cstheme="minorHAnsi"/>
              </w:rPr>
            </w:pPr>
            <w:r w:rsidRPr="000C29DA">
              <w:rPr>
                <w:rFonts w:cstheme="minorHAnsi"/>
                <w:color w:val="002060"/>
                <w:sz w:val="28"/>
                <w:szCs w:val="28"/>
              </w:rPr>
              <w:t>How will you change over the next year / 5 years / 20 years?</w:t>
            </w:r>
          </w:p>
        </w:tc>
        <w:tc>
          <w:tcPr>
            <w:tcW w:w="2557" w:type="dxa"/>
            <w:vMerge w:val="restart"/>
          </w:tcPr>
          <w:p w:rsidR="00CC7CB6" w:rsidRDefault="000C29DA" w:rsidP="00453BBA">
            <w:pPr>
              <w:rPr>
                <w:color w:val="002060"/>
              </w:rPr>
            </w:pPr>
            <w:r w:rsidRPr="000C29DA">
              <w:rPr>
                <w:rFonts w:cstheme="minorHAnsi"/>
                <w:b/>
                <w:color w:val="002060"/>
              </w:rPr>
              <w:t>Life cycle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0C29DA">
              <w:rPr>
                <w:color w:val="002060"/>
              </w:rPr>
              <w:t>the different, repeating stages a living thing goes through</w:t>
            </w:r>
          </w:p>
          <w:p w:rsidR="000C29DA" w:rsidRPr="006A56C9" w:rsidRDefault="000C29DA" w:rsidP="00453BBA">
            <w:pPr>
              <w:rPr>
                <w:color w:val="002060"/>
              </w:rPr>
            </w:pPr>
            <w:r w:rsidRPr="000C29DA">
              <w:rPr>
                <w:b/>
                <w:color w:val="002060"/>
              </w:rPr>
              <w:t xml:space="preserve">Timeline - </w:t>
            </w:r>
            <w:r w:rsidRPr="000C29DA">
              <w:rPr>
                <w:color w:val="002060"/>
              </w:rPr>
              <w:t>a visual tool used to show the order of events in chronological order</w:t>
            </w:r>
          </w:p>
        </w:tc>
      </w:tr>
      <w:tr w:rsidR="001535B9" w:rsidRPr="00006794" w:rsidTr="005C0F59">
        <w:trPr>
          <w:trHeight w:val="749"/>
        </w:trPr>
        <w:tc>
          <w:tcPr>
            <w:tcW w:w="1980" w:type="dxa"/>
            <w:vMerge/>
          </w:tcPr>
          <w:p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Relate</w:t>
            </w:r>
          </w:p>
          <w:p w:rsidR="00A74570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Engage</w:t>
            </w:r>
          </w:p>
          <w:p w:rsidR="00A74570" w:rsidRPr="00006794" w:rsidRDefault="00A74570" w:rsidP="00453BBA">
            <w:pPr>
              <w:rPr>
                <w:rFonts w:cstheme="minorHAnsi"/>
                <w:noProof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Transition</w:t>
            </w:r>
          </w:p>
        </w:tc>
        <w:tc>
          <w:tcPr>
            <w:tcW w:w="9072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  <w:tc>
          <w:tcPr>
            <w:tcW w:w="2557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rPr>
          <w:trHeight w:val="1292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072AF0" w:rsidRDefault="00072AF0" w:rsidP="00072AF0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  <w:p w:rsidR="00FD3AB7" w:rsidRPr="00072AF0" w:rsidRDefault="00072AF0" w:rsidP="00072AF0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72AF0">
              <w:rPr>
                <w:rFonts w:cstheme="minorHAnsi"/>
                <w:color w:val="002060"/>
                <w:sz w:val="28"/>
                <w:szCs w:val="28"/>
              </w:rPr>
              <w:t>Who is Jewish and what do they believe?</w:t>
            </w:r>
          </w:p>
        </w:tc>
        <w:tc>
          <w:tcPr>
            <w:tcW w:w="9072" w:type="dxa"/>
          </w:tcPr>
          <w:p w:rsidR="00642D0D" w:rsidRPr="00642D0D" w:rsidRDefault="00642D0D" w:rsidP="00642D0D">
            <w:pPr>
              <w:rPr>
                <w:rFonts w:cstheme="minorHAnsi"/>
                <w:color w:val="002060"/>
                <w:sz w:val="28"/>
              </w:rPr>
            </w:pPr>
            <w:r w:rsidRPr="00642D0D">
              <w:rPr>
                <w:rFonts w:cstheme="minorHAnsi"/>
                <w:color w:val="002060"/>
                <w:sz w:val="28"/>
              </w:rPr>
              <w:t>What special words do Jewish people say in the Shema prayer, and why are these words important to them?</w:t>
            </w:r>
          </w:p>
          <w:p w:rsidR="00642D0D" w:rsidRPr="00642D0D" w:rsidRDefault="00642D0D" w:rsidP="00642D0D">
            <w:pPr>
              <w:rPr>
                <w:rFonts w:cstheme="minorHAnsi"/>
                <w:color w:val="002060"/>
                <w:sz w:val="28"/>
              </w:rPr>
            </w:pPr>
            <w:r w:rsidRPr="00642D0D">
              <w:rPr>
                <w:rFonts w:cstheme="minorHAnsi"/>
                <w:color w:val="002060"/>
                <w:sz w:val="28"/>
              </w:rPr>
              <w:t>How does the story of Chanukah help Jewish people remember what God is like, and how do they celebrate this festival today?</w:t>
            </w:r>
          </w:p>
          <w:p w:rsidR="00072AF0" w:rsidRPr="00006794" w:rsidRDefault="00642D0D" w:rsidP="00642D0D">
            <w:pPr>
              <w:rPr>
                <w:rFonts w:cstheme="minorHAnsi"/>
                <w:color w:val="002060"/>
              </w:rPr>
            </w:pPr>
            <w:r w:rsidRPr="00642D0D">
              <w:rPr>
                <w:rFonts w:cstheme="minorHAnsi"/>
                <w:color w:val="002060"/>
                <w:sz w:val="28"/>
              </w:rPr>
              <w:t>Why do you think it is good for Jewish people to stop and remember, thank, or praise God—does that have anything to say to you too?</w:t>
            </w:r>
          </w:p>
        </w:tc>
        <w:tc>
          <w:tcPr>
            <w:tcW w:w="2557" w:type="dxa"/>
          </w:tcPr>
          <w:p w:rsidR="00D04F95" w:rsidRPr="00D04F95" w:rsidRDefault="00D04F95" w:rsidP="00453BBA">
            <w:pPr>
              <w:rPr>
                <w:rFonts w:cstheme="minorHAnsi"/>
                <w:color w:val="002060"/>
              </w:rPr>
            </w:pPr>
            <w:r w:rsidRPr="00D04F95">
              <w:rPr>
                <w:rFonts w:cstheme="minorHAnsi"/>
                <w:b/>
                <w:color w:val="002060"/>
              </w:rPr>
              <w:t>Synagogue</w:t>
            </w:r>
            <w:r>
              <w:rPr>
                <w:rFonts w:cstheme="minorHAnsi"/>
                <w:color w:val="002060"/>
              </w:rPr>
              <w:t xml:space="preserve"> – Jewish place of worship</w:t>
            </w:r>
          </w:p>
          <w:p w:rsidR="00544989" w:rsidRPr="00D04F95" w:rsidRDefault="00D04F95" w:rsidP="00453BBA">
            <w:pPr>
              <w:rPr>
                <w:rFonts w:cstheme="minorHAnsi"/>
                <w:b/>
                <w:color w:val="002060"/>
              </w:rPr>
            </w:pPr>
            <w:r w:rsidRPr="00D04F95">
              <w:rPr>
                <w:rFonts w:cstheme="minorHAnsi"/>
                <w:b/>
                <w:color w:val="002060"/>
              </w:rPr>
              <w:t>Torah</w:t>
            </w:r>
            <w:r>
              <w:rPr>
                <w:rFonts w:cstheme="minorHAnsi"/>
                <w:b/>
                <w:color w:val="002060"/>
              </w:rPr>
              <w:t xml:space="preserve"> – </w:t>
            </w:r>
            <w:r w:rsidRPr="00D04F95">
              <w:rPr>
                <w:rFonts w:cstheme="minorHAnsi"/>
                <w:color w:val="002060"/>
              </w:rPr>
              <w:t>Jewish holy text</w:t>
            </w:r>
          </w:p>
        </w:tc>
      </w:tr>
      <w:tr w:rsidR="001535B9" w:rsidRPr="00006794" w:rsidTr="005C0F59">
        <w:trPr>
          <w:trHeight w:val="408"/>
        </w:trPr>
        <w:tc>
          <w:tcPr>
            <w:tcW w:w="1980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192821</wp:posOffset>
                  </wp:positionH>
                  <wp:positionV relativeFrom="paragraph">
                    <wp:posOffset>6043</wp:posOffset>
                  </wp:positionV>
                  <wp:extent cx="756920" cy="756920"/>
                  <wp:effectExtent l="0" t="0" r="5080" b="5080"/>
                  <wp:wrapTight wrapText="bothSides">
                    <wp:wrapPolygon edited="0">
                      <wp:start x="6523" y="0"/>
                      <wp:lineTo x="0" y="3805"/>
                      <wp:lineTo x="0" y="13591"/>
                      <wp:lineTo x="2174" y="17940"/>
                      <wp:lineTo x="2174" y="18483"/>
                      <wp:lineTo x="8698" y="21201"/>
                      <wp:lineTo x="11416" y="21201"/>
                      <wp:lineTo x="18483" y="17940"/>
                      <wp:lineTo x="21201" y="10329"/>
                      <wp:lineTo x="21201" y="7611"/>
                      <wp:lineTo x="16309" y="1631"/>
                      <wp:lineTo x="13591" y="0"/>
                      <wp:lineTo x="6523" y="0"/>
                    </wp:wrapPolygon>
                  </wp:wrapTight>
                  <wp:docPr id="28" name="Picture 28" descr="C:\Users\lsteedman\AppData\Local\Microsoft\Windows\INetCache\Content.Word\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steedman\AppData\Local\Microsoft\Windows\INetCache\Content.Word\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E00DE4" w:rsidRDefault="00E00DE4" w:rsidP="00E00DE4">
            <w:pPr>
              <w:jc w:val="center"/>
              <w:rPr>
                <w:rFonts w:cstheme="minorHAnsi"/>
                <w:color w:val="002060"/>
                <w:sz w:val="32"/>
              </w:rPr>
            </w:pPr>
          </w:p>
          <w:p w:rsidR="00072AF0" w:rsidRPr="00006794" w:rsidRDefault="00072AF0" w:rsidP="00E00DE4">
            <w:pPr>
              <w:jc w:val="center"/>
              <w:rPr>
                <w:rFonts w:cstheme="minorHAnsi"/>
                <w:color w:val="002060"/>
                <w:sz w:val="32"/>
              </w:rPr>
            </w:pPr>
            <w:r w:rsidRPr="00072AF0">
              <w:rPr>
                <w:rFonts w:cstheme="minorHAnsi"/>
                <w:color w:val="002060"/>
                <w:sz w:val="28"/>
              </w:rPr>
              <w:t xml:space="preserve">Introduction to </w:t>
            </w:r>
            <w:r>
              <w:rPr>
                <w:rFonts w:cstheme="minorHAnsi"/>
                <w:color w:val="002060"/>
                <w:sz w:val="28"/>
              </w:rPr>
              <w:t>block coding</w:t>
            </w:r>
          </w:p>
        </w:tc>
        <w:tc>
          <w:tcPr>
            <w:tcW w:w="9072" w:type="dxa"/>
          </w:tcPr>
          <w:p w:rsidR="000108CB" w:rsidRPr="000108CB" w:rsidRDefault="000108CB" w:rsidP="000108CB">
            <w:pPr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</w:pPr>
            <w:r w:rsidRPr="000108CB"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  <w:t>How can we break a game problem into smaller steps to help solve it?</w:t>
            </w:r>
          </w:p>
          <w:p w:rsidR="000108CB" w:rsidRPr="000108CB" w:rsidRDefault="000108CB" w:rsidP="000108CB">
            <w:pPr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</w:pPr>
            <w:r w:rsidRPr="000108CB"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  <w:t xml:space="preserve">What do different blocks in </w:t>
            </w:r>
            <w:proofErr w:type="spellStart"/>
            <w:r w:rsidRPr="000108CB"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  <w:t>MakeCode</w:t>
            </w:r>
            <w:proofErr w:type="spellEnd"/>
            <w:r w:rsidRPr="000108CB"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  <w:t xml:space="preserve"> do, and how do they fit together to make a program?</w:t>
            </w:r>
          </w:p>
          <w:p w:rsidR="00FD3AB7" w:rsidRPr="000108CB" w:rsidRDefault="000108CB" w:rsidP="000108CB">
            <w:pPr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</w:pPr>
            <w:r w:rsidRPr="000108CB">
              <w:rPr>
                <w:rFonts w:eastAsia="Times New Roman" w:cstheme="minorHAnsi"/>
                <w:color w:val="002060"/>
                <w:sz w:val="28"/>
                <w:szCs w:val="24"/>
                <w:lang w:eastAsia="en-GB"/>
              </w:rPr>
              <w:t>How can we put code blocks in the correct order and fix mistakes to make our game work?</w:t>
            </w:r>
          </w:p>
        </w:tc>
        <w:tc>
          <w:tcPr>
            <w:tcW w:w="2557" w:type="dxa"/>
          </w:tcPr>
          <w:p w:rsidR="006A56C9" w:rsidRPr="006A56C9" w:rsidRDefault="006A56C9" w:rsidP="006A56C9">
            <w:pPr>
              <w:rPr>
                <w:rFonts w:cstheme="minorHAnsi"/>
                <w:b/>
                <w:color w:val="002060"/>
              </w:rPr>
            </w:pPr>
            <w:r>
              <w:rPr>
                <w:rFonts w:cstheme="minorHAnsi"/>
                <w:b/>
                <w:color w:val="002060"/>
              </w:rPr>
              <w:t xml:space="preserve">Block - </w:t>
            </w:r>
            <w:r w:rsidRPr="006A56C9">
              <w:rPr>
                <w:rFonts w:cstheme="minorHAnsi"/>
                <w:color w:val="002060"/>
              </w:rPr>
              <w:t>An instruction which can be dragged and dropped in to a sequence.</w:t>
            </w:r>
          </w:p>
          <w:p w:rsidR="00FD3AB7" w:rsidRPr="006A56C9" w:rsidRDefault="006A56C9" w:rsidP="006A56C9">
            <w:pPr>
              <w:rPr>
                <w:rFonts w:cstheme="minorHAnsi"/>
                <w:b/>
                <w:color w:val="002060"/>
              </w:rPr>
            </w:pPr>
            <w:r>
              <w:rPr>
                <w:rFonts w:cstheme="minorHAnsi"/>
                <w:b/>
                <w:color w:val="002060"/>
              </w:rPr>
              <w:t xml:space="preserve">Code - </w:t>
            </w:r>
            <w:r w:rsidRPr="006A56C9">
              <w:rPr>
                <w:rFonts w:cstheme="minorHAnsi"/>
                <w:color w:val="002060"/>
              </w:rPr>
              <w:t>A set of instructions written in programming language, to tell a computer what to do.</w:t>
            </w:r>
          </w:p>
        </w:tc>
      </w:tr>
      <w:tr w:rsidR="001535B9" w:rsidRPr="00006794" w:rsidTr="005C0F59">
        <w:tc>
          <w:tcPr>
            <w:tcW w:w="1980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86360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7975" y="0"/>
                      <wp:lineTo x="0" y="1994"/>
                      <wp:lineTo x="0" y="16615"/>
                      <wp:lineTo x="5982" y="21268"/>
                      <wp:lineTo x="14622" y="21268"/>
                      <wp:lineTo x="16615" y="20603"/>
                      <wp:lineTo x="21268" y="13957"/>
                      <wp:lineTo x="21268" y="6646"/>
                      <wp:lineTo x="16615" y="665"/>
                      <wp:lineTo x="12628" y="0"/>
                      <wp:lineTo x="7975" y="0"/>
                    </wp:wrapPolygon>
                  </wp:wrapTight>
                  <wp:docPr id="27" name="Picture 27" descr="C:\Users\lsteedman\AppData\Local\Microsoft\Windows\INetCache\Content.Word\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steedman\AppData\Local\Microsoft\Windows\INetCache\Content.Word\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58420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5982" y="0"/>
                      <wp:lineTo x="0" y="3988"/>
                      <wp:lineTo x="0" y="17945"/>
                      <wp:lineTo x="7311" y="21268"/>
                      <wp:lineTo x="13292" y="21268"/>
                      <wp:lineTo x="15286" y="21268"/>
                      <wp:lineTo x="21268" y="14622"/>
                      <wp:lineTo x="21268" y="8640"/>
                      <wp:lineTo x="18609" y="3988"/>
                      <wp:lineTo x="14622" y="0"/>
                      <wp:lineTo x="5982" y="0"/>
                    </wp:wrapPolygon>
                  </wp:wrapTight>
                  <wp:docPr id="26" name="Picture 26" descr="C:\Users\lsteedman\AppData\Local\Microsoft\Windows\INetCache\Content.Word\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steedman\AppData\Local\Microsoft\Windows\INetCache\Content.Word\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Default="00FD3AB7" w:rsidP="00E00DE4">
            <w:pPr>
              <w:jc w:val="center"/>
              <w:rPr>
                <w:rFonts w:cstheme="minorHAnsi"/>
              </w:rPr>
            </w:pPr>
          </w:p>
          <w:p w:rsidR="000108CB" w:rsidRPr="00D04F95" w:rsidRDefault="00D04F95" w:rsidP="00E00DE4">
            <w:pPr>
              <w:jc w:val="center"/>
              <w:rPr>
                <w:rFonts w:cstheme="minorHAnsi"/>
                <w:color w:val="002060"/>
                <w:sz w:val="28"/>
              </w:rPr>
            </w:pPr>
            <w:r w:rsidRPr="00D04F95">
              <w:rPr>
                <w:rFonts w:cstheme="minorHAnsi"/>
                <w:color w:val="002060"/>
                <w:sz w:val="28"/>
              </w:rPr>
              <w:t>Mechanisms:</w:t>
            </w:r>
          </w:p>
          <w:p w:rsidR="00D04F95" w:rsidRPr="00006794" w:rsidRDefault="00D04F95" w:rsidP="00E00DE4">
            <w:pPr>
              <w:jc w:val="center"/>
              <w:rPr>
                <w:rFonts w:cstheme="minorHAnsi"/>
              </w:rPr>
            </w:pPr>
            <w:r w:rsidRPr="00D04F95">
              <w:rPr>
                <w:rFonts w:cstheme="minorHAnsi"/>
                <w:color w:val="002060"/>
                <w:sz w:val="28"/>
              </w:rPr>
              <w:t>Making a moving monster</w:t>
            </w:r>
          </w:p>
        </w:tc>
        <w:tc>
          <w:tcPr>
            <w:tcW w:w="9072" w:type="dxa"/>
          </w:tcPr>
          <w:p w:rsidR="00D04F95" w:rsidRPr="00D04F95" w:rsidRDefault="00D04F95" w:rsidP="00D04F95">
            <w:pPr>
              <w:rPr>
                <w:rFonts w:cstheme="minorHAnsi"/>
                <w:color w:val="002060"/>
                <w:sz w:val="28"/>
              </w:rPr>
            </w:pPr>
            <w:r w:rsidRPr="00D04F95">
              <w:rPr>
                <w:rFonts w:cstheme="minorHAnsi"/>
                <w:color w:val="002060"/>
                <w:sz w:val="28"/>
              </w:rPr>
              <w:t>How did you use levers and split pins to make your monster move?</w:t>
            </w:r>
          </w:p>
          <w:p w:rsidR="00D04F95" w:rsidRPr="00D04F95" w:rsidRDefault="00D04F95" w:rsidP="00D04F95">
            <w:pPr>
              <w:rPr>
                <w:rFonts w:cstheme="minorHAnsi"/>
                <w:color w:val="002060"/>
                <w:sz w:val="28"/>
              </w:rPr>
            </w:pPr>
            <w:r w:rsidRPr="00D04F95">
              <w:rPr>
                <w:rFonts w:cstheme="minorHAnsi"/>
                <w:color w:val="002060"/>
                <w:sz w:val="28"/>
              </w:rPr>
              <w:t>What changes did you make after testing your monster or hearing feedback from others?</w:t>
            </w:r>
          </w:p>
          <w:p w:rsidR="00FD3AB7" w:rsidRPr="00006794" w:rsidRDefault="00D04F95" w:rsidP="00D04F95">
            <w:pPr>
              <w:rPr>
                <w:rFonts w:cstheme="minorHAnsi"/>
              </w:rPr>
            </w:pPr>
            <w:r w:rsidRPr="00D04F95">
              <w:rPr>
                <w:rFonts w:cstheme="minorHAnsi"/>
                <w:color w:val="002060"/>
                <w:sz w:val="28"/>
              </w:rPr>
              <w:t>How does your finished monster match the design criteria and suit the audience it was made for?</w:t>
            </w:r>
          </w:p>
        </w:tc>
        <w:tc>
          <w:tcPr>
            <w:tcW w:w="2557" w:type="dxa"/>
          </w:tcPr>
          <w:p w:rsidR="006A56C9" w:rsidRPr="00D04F95" w:rsidRDefault="006A56C9" w:rsidP="006A56C9">
            <w:pPr>
              <w:rPr>
                <w:rFonts w:cstheme="minorHAnsi"/>
                <w:b/>
                <w:color w:val="002060"/>
              </w:rPr>
            </w:pPr>
            <w:r>
              <w:rPr>
                <w:rFonts w:cstheme="minorHAnsi"/>
                <w:b/>
                <w:color w:val="002060"/>
              </w:rPr>
              <w:t xml:space="preserve">Axle - </w:t>
            </w:r>
            <w:r w:rsidRPr="00D04F95">
              <w:rPr>
                <w:rFonts w:cstheme="minorHAnsi"/>
                <w:color w:val="002060"/>
              </w:rPr>
              <w:t>A long, straight piece of material which connects to a rotating part (e.g. the wheels of a car).</w:t>
            </w:r>
          </w:p>
          <w:p w:rsidR="002D1D52" w:rsidRPr="00006794" w:rsidRDefault="006A56C9" w:rsidP="006A56C9">
            <w:pPr>
              <w:rPr>
                <w:rFonts w:cstheme="minorHAnsi"/>
              </w:rPr>
            </w:pPr>
            <w:r>
              <w:rPr>
                <w:rFonts w:cstheme="minorHAnsi"/>
                <w:b/>
                <w:color w:val="002060"/>
              </w:rPr>
              <w:t xml:space="preserve">Design criteria - </w:t>
            </w:r>
            <w:r w:rsidRPr="00D04F95">
              <w:rPr>
                <w:rFonts w:cstheme="minorHAnsi"/>
                <w:color w:val="002060"/>
              </w:rPr>
              <w:t>A set of instructions for the project.</w:t>
            </w:r>
          </w:p>
        </w:tc>
      </w:tr>
      <w:tr w:rsidR="001535B9" w:rsidRPr="00006794" w:rsidTr="005C0F59">
        <w:trPr>
          <w:trHeight w:val="1129"/>
        </w:trPr>
        <w:tc>
          <w:tcPr>
            <w:tcW w:w="1980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Default="00FD3AB7" w:rsidP="00F85BC1">
            <w:pPr>
              <w:jc w:val="center"/>
              <w:rPr>
                <w:rFonts w:cstheme="minorHAnsi"/>
              </w:rPr>
            </w:pPr>
          </w:p>
          <w:p w:rsidR="00F85BC1" w:rsidRPr="00F85BC1" w:rsidRDefault="00F85BC1" w:rsidP="00F85BC1">
            <w:pPr>
              <w:jc w:val="center"/>
              <w:rPr>
                <w:rFonts w:cstheme="minorHAnsi"/>
                <w:color w:val="002060"/>
              </w:rPr>
            </w:pPr>
            <w:r w:rsidRPr="00F85BC1">
              <w:rPr>
                <w:rFonts w:cstheme="minorHAnsi"/>
                <w:color w:val="002060"/>
                <w:sz w:val="28"/>
              </w:rPr>
              <w:t>Sports Day Events</w:t>
            </w:r>
          </w:p>
        </w:tc>
        <w:tc>
          <w:tcPr>
            <w:tcW w:w="9072" w:type="dxa"/>
          </w:tcPr>
          <w:p w:rsidR="00F85BC1" w:rsidRPr="00F85BC1" w:rsidRDefault="00F85BC1" w:rsidP="00F85BC1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color w:val="002060"/>
                <w:sz w:val="28"/>
              </w:rPr>
              <w:t>Can you practise getting dressed by yourself?</w:t>
            </w:r>
          </w:p>
          <w:p w:rsidR="00F85BC1" w:rsidRPr="00F85BC1" w:rsidRDefault="00F85BC1" w:rsidP="00F85BC1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color w:val="002060"/>
                <w:sz w:val="28"/>
              </w:rPr>
              <w:t>Try putting on your coat or jumper and zipping it up with a little help if needed. What parts can you do on your own?</w:t>
            </w:r>
          </w:p>
          <w:p w:rsidR="00F85BC1" w:rsidRPr="00F85BC1" w:rsidRDefault="00F85BC1" w:rsidP="00F85BC1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color w:val="002060"/>
                <w:sz w:val="28"/>
              </w:rPr>
              <w:t>Can you make a simple running course at home or in the garden?</w:t>
            </w:r>
          </w:p>
          <w:p w:rsidR="00F85BC1" w:rsidRPr="00F85BC1" w:rsidRDefault="00F85BC1" w:rsidP="00F85BC1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color w:val="002060"/>
                <w:sz w:val="28"/>
              </w:rPr>
              <w:t>Practise running, stopping, and changing direction quickly. How fast can you move around the obstacles safely?</w:t>
            </w:r>
          </w:p>
          <w:p w:rsidR="00F85BC1" w:rsidRPr="00F85BC1" w:rsidRDefault="00F85BC1" w:rsidP="00F85BC1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color w:val="002060"/>
                <w:sz w:val="28"/>
              </w:rPr>
              <w:t>Can you practise throwing and jumping skills?</w:t>
            </w:r>
          </w:p>
          <w:p w:rsidR="00FD3AB7" w:rsidRPr="00006794" w:rsidRDefault="00F85BC1" w:rsidP="00F85BC1">
            <w:pPr>
              <w:rPr>
                <w:rFonts w:cstheme="minorHAnsi"/>
              </w:rPr>
            </w:pPr>
            <w:r w:rsidRPr="00F85BC1">
              <w:rPr>
                <w:rFonts w:cstheme="minorHAnsi"/>
                <w:color w:val="002060"/>
                <w:sz w:val="28"/>
              </w:rPr>
              <w:t>Throw a small soft ball or rolled-up socks as far as you can using two hands or one hand. Then practise jumping and landing softly with bent knees. What helps you land safely?</w:t>
            </w:r>
          </w:p>
        </w:tc>
        <w:tc>
          <w:tcPr>
            <w:tcW w:w="2557" w:type="dxa"/>
          </w:tcPr>
          <w:p w:rsidR="00FD3AB7" w:rsidRPr="00F85BC1" w:rsidRDefault="00F85BC1" w:rsidP="00453BBA">
            <w:pPr>
              <w:rPr>
                <w:rFonts w:cstheme="minorHAnsi"/>
                <w:color w:val="002060"/>
                <w:sz w:val="24"/>
              </w:rPr>
            </w:pPr>
            <w:r w:rsidRPr="00F85BC1">
              <w:rPr>
                <w:rFonts w:cstheme="minorHAnsi"/>
                <w:b/>
                <w:color w:val="002060"/>
                <w:sz w:val="24"/>
              </w:rPr>
              <w:t>Technique</w:t>
            </w:r>
            <w:r>
              <w:rPr>
                <w:rFonts w:cstheme="minorHAnsi"/>
                <w:b/>
                <w:color w:val="002060"/>
                <w:sz w:val="24"/>
              </w:rPr>
              <w:t xml:space="preserve"> - </w:t>
            </w:r>
            <w:r>
              <w:t xml:space="preserve"> </w:t>
            </w:r>
            <w:r w:rsidRPr="00F85BC1">
              <w:rPr>
                <w:rFonts w:cstheme="minorHAnsi"/>
                <w:color w:val="002060"/>
                <w:sz w:val="24"/>
              </w:rPr>
              <w:t>the specific physical movement or "how-to" required to perform a sports skill</w:t>
            </w:r>
          </w:p>
          <w:p w:rsidR="00F85BC1" w:rsidRPr="00F85BC1" w:rsidRDefault="00F85BC1" w:rsidP="00453BBA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b/>
                <w:color w:val="002060"/>
                <w:sz w:val="24"/>
              </w:rPr>
              <w:t>Control</w:t>
            </w:r>
            <w:r>
              <w:rPr>
                <w:rFonts w:cstheme="minorHAnsi"/>
                <w:b/>
                <w:color w:val="002060"/>
                <w:sz w:val="24"/>
              </w:rPr>
              <w:t xml:space="preserve"> - </w:t>
            </w:r>
            <w:bookmarkStart w:id="0" w:name="_GoBack"/>
            <w:bookmarkEnd w:id="0"/>
            <w:r w:rsidRPr="00F85BC1">
              <w:rPr>
                <w:rFonts w:cstheme="minorHAnsi"/>
                <w:color w:val="002060"/>
                <w:sz w:val="24"/>
              </w:rPr>
              <w:t>the ability to effectively manage, restrain, and direct your body movements or equipment (like a ball) during a physical activity</w:t>
            </w:r>
          </w:p>
        </w:tc>
      </w:tr>
    </w:tbl>
    <w:p w:rsidR="00200927" w:rsidRPr="00006794" w:rsidRDefault="00200927">
      <w:pPr>
        <w:rPr>
          <w:rFonts w:cstheme="minorHAnsi"/>
        </w:rPr>
      </w:pPr>
    </w:p>
    <w:p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794"/>
    <w:rsid w:val="000108CB"/>
    <w:rsid w:val="00072AF0"/>
    <w:rsid w:val="000C29DA"/>
    <w:rsid w:val="001535B9"/>
    <w:rsid w:val="001E6E2A"/>
    <w:rsid w:val="00200927"/>
    <w:rsid w:val="002033F6"/>
    <w:rsid w:val="00234D64"/>
    <w:rsid w:val="00235069"/>
    <w:rsid w:val="002401F9"/>
    <w:rsid w:val="0027265B"/>
    <w:rsid w:val="002A3FF8"/>
    <w:rsid w:val="002B3A14"/>
    <w:rsid w:val="002D1D52"/>
    <w:rsid w:val="002D3D3D"/>
    <w:rsid w:val="002D46C8"/>
    <w:rsid w:val="003108C3"/>
    <w:rsid w:val="00311234"/>
    <w:rsid w:val="00316403"/>
    <w:rsid w:val="00366405"/>
    <w:rsid w:val="003708B4"/>
    <w:rsid w:val="00453BBA"/>
    <w:rsid w:val="00482F6C"/>
    <w:rsid w:val="004914B9"/>
    <w:rsid w:val="004935BA"/>
    <w:rsid w:val="004A441E"/>
    <w:rsid w:val="00544989"/>
    <w:rsid w:val="005C0F59"/>
    <w:rsid w:val="0063408A"/>
    <w:rsid w:val="00642D0D"/>
    <w:rsid w:val="006A28A1"/>
    <w:rsid w:val="006A56C9"/>
    <w:rsid w:val="006B691C"/>
    <w:rsid w:val="00764DF0"/>
    <w:rsid w:val="007B4687"/>
    <w:rsid w:val="007F5FF3"/>
    <w:rsid w:val="00802FD7"/>
    <w:rsid w:val="008A2A2E"/>
    <w:rsid w:val="008F0F35"/>
    <w:rsid w:val="008F69A1"/>
    <w:rsid w:val="00964AFC"/>
    <w:rsid w:val="009D22EE"/>
    <w:rsid w:val="00A13F8F"/>
    <w:rsid w:val="00A143B3"/>
    <w:rsid w:val="00A57ECD"/>
    <w:rsid w:val="00A728D3"/>
    <w:rsid w:val="00A74570"/>
    <w:rsid w:val="00B515CB"/>
    <w:rsid w:val="00B604A3"/>
    <w:rsid w:val="00B6194E"/>
    <w:rsid w:val="00BA2A1C"/>
    <w:rsid w:val="00BD3F60"/>
    <w:rsid w:val="00BE7CF2"/>
    <w:rsid w:val="00BF1CB1"/>
    <w:rsid w:val="00C7069E"/>
    <w:rsid w:val="00C70AA7"/>
    <w:rsid w:val="00CC7CB6"/>
    <w:rsid w:val="00D0381E"/>
    <w:rsid w:val="00D04F95"/>
    <w:rsid w:val="00D428DF"/>
    <w:rsid w:val="00D678BD"/>
    <w:rsid w:val="00D9058F"/>
    <w:rsid w:val="00DD00E8"/>
    <w:rsid w:val="00DE1688"/>
    <w:rsid w:val="00E00DE4"/>
    <w:rsid w:val="00E17AC1"/>
    <w:rsid w:val="00E920D1"/>
    <w:rsid w:val="00F105D2"/>
    <w:rsid w:val="00F2215D"/>
    <w:rsid w:val="00F514DC"/>
    <w:rsid w:val="00F85BC1"/>
    <w:rsid w:val="00F903DE"/>
    <w:rsid w:val="00FD3AB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7D9AD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numbots.com/" TargetMode="External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96276-CC24-4BDF-BEED-74A5BC9F7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Anne Horrocks</cp:lastModifiedBy>
  <cp:revision>6</cp:revision>
  <dcterms:created xsi:type="dcterms:W3CDTF">2026-05-10T18:57:00Z</dcterms:created>
  <dcterms:modified xsi:type="dcterms:W3CDTF">2026-05-22T11:34:00Z</dcterms:modified>
</cp:coreProperties>
</file>